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FD08" w14:textId="4553CB7E" w:rsidR="002533EC" w:rsidRPr="00476A55" w:rsidRDefault="002533EC" w:rsidP="008D64B1">
      <w:pPr>
        <w:pStyle w:val="Ttulo"/>
        <w:framePr w:wrap="notBeside" w:x="1255" w:y="-183"/>
      </w:pPr>
      <w:r w:rsidRPr="00C20892">
        <w:t>C</w:t>
      </w:r>
      <w:r>
        <w:t>oordenação e seletividade dos dispositivos de proteção em uma empresa metalúrgica</w:t>
      </w:r>
      <w:r w:rsidRPr="00476A55">
        <w:t xml:space="preserve"> </w:t>
      </w:r>
    </w:p>
    <w:p w14:paraId="52C225EB" w14:textId="77777777" w:rsidR="00BC50BE" w:rsidRPr="002533EC" w:rsidRDefault="00BC50BE">
      <w:pPr>
        <w:widowControl w:val="0"/>
        <w:jc w:val="both"/>
      </w:pPr>
    </w:p>
    <w:p w14:paraId="52C225ED" w14:textId="389ECB44" w:rsidR="00BC50BE" w:rsidRPr="00476A55" w:rsidRDefault="00DD7396" w:rsidP="00CD49CE">
      <w:pPr>
        <w:pStyle w:val="Authors"/>
        <w:framePr w:h="781" w:hRule="exact" w:wrap="notBeside" w:x="1569" w:y="-213"/>
        <w:jc w:val="right"/>
      </w:pPr>
      <w:r>
        <w:rPr>
          <w:szCs w:val="24"/>
        </w:rPr>
        <w:t>Vitor A. Ferreira</w:t>
      </w:r>
    </w:p>
    <w:p w14:paraId="4C750AEC" w14:textId="2BA2DEF7" w:rsidR="006B01A0" w:rsidRPr="006B01A0" w:rsidRDefault="00BC50BE" w:rsidP="007C733A">
      <w:pPr>
        <w:pStyle w:val="Abstract"/>
      </w:pPr>
      <w:r w:rsidRPr="00476A55">
        <w:rPr>
          <w:i/>
        </w:rPr>
        <w:t>Resumo</w:t>
      </w:r>
      <w:r w:rsidR="002C1F1E" w:rsidRPr="00476A55">
        <w:rPr>
          <w:i/>
        </w:rPr>
        <w:t xml:space="preserve"> </w:t>
      </w:r>
      <w:r w:rsidR="00F35319" w:rsidRPr="00476A55">
        <w:t>–</w:t>
      </w:r>
      <w:r w:rsidR="002C1F1E" w:rsidRPr="00476A55">
        <w:t xml:space="preserve"> </w:t>
      </w:r>
      <w:r w:rsidR="00F35319" w:rsidRPr="00476A55">
        <w:t xml:space="preserve">Este </w:t>
      </w:r>
      <w:r w:rsidR="00746066">
        <w:t>artigo</w:t>
      </w:r>
      <w:r w:rsidRPr="00476A55">
        <w:t xml:space="preserve"> apresenta </w:t>
      </w:r>
      <w:r w:rsidR="00317703">
        <w:t>os conceitos básicos de proteção e seletividade em um sistema elétrico industrial. São abordados os aspectos técnicos com a devida fundamentação teórica e formulação matemática. Também é apresentado um estudo de caso, onde a instalação industrial</w:t>
      </w:r>
      <w:r w:rsidR="002B6EEB">
        <w:t xml:space="preserve"> analisada</w:t>
      </w:r>
      <w:r w:rsidR="00317703">
        <w:t xml:space="preserve"> foi expandida com a adição de novas cargas. </w:t>
      </w:r>
      <w:r w:rsidR="002B6EEB">
        <w:t>Assim foi necessário avaliar os ajustes na proteção destas novas cargas de forma a garantir a coordenação e seletividade com o resto do sistema existente.</w:t>
      </w:r>
      <w:r w:rsidR="00317703">
        <w:t xml:space="preserve">  </w:t>
      </w:r>
      <w:r w:rsidR="00450292">
        <w:t xml:space="preserve"> </w:t>
      </w:r>
    </w:p>
    <w:p w14:paraId="52C225EF" w14:textId="77777777" w:rsidR="00BC50BE" w:rsidRPr="00476A55" w:rsidRDefault="00BC50BE"/>
    <w:p w14:paraId="52C225F0" w14:textId="77777777" w:rsidR="00583AFE" w:rsidRPr="00583AFE" w:rsidRDefault="00583AFE" w:rsidP="00583AFE">
      <w:bookmarkStart w:id="0" w:name="PointTmp"/>
    </w:p>
    <w:p w14:paraId="52C225F2" w14:textId="698DB77B" w:rsidR="002C414E" w:rsidRDefault="00024AB7" w:rsidP="003261C6">
      <w:pPr>
        <w:pStyle w:val="Ttulo1"/>
      </w:pPr>
      <w:r w:rsidRPr="004E3C20">
        <w:t>I.</w:t>
      </w:r>
      <w:r w:rsidR="00F70F2F" w:rsidRPr="004E3C20">
        <w:t>INTRODUÇÃO</w:t>
      </w:r>
      <w:bookmarkEnd w:id="0"/>
    </w:p>
    <w:p w14:paraId="3FF6F7D9" w14:textId="2D31B444" w:rsidR="009C07E1" w:rsidRPr="00195A28" w:rsidRDefault="009C07E1" w:rsidP="009C07E1">
      <w:pPr>
        <w:pStyle w:val="Text"/>
      </w:pPr>
      <w:r w:rsidRPr="00195A28">
        <w:t>Os sistemas elétricos no setor industrial, assim como em âmbito geral estão sujeitos a perturbações e anomalias, oriundas de diversificados fatores internos ou externos. Para assegurar que um sistema elétrico atenda as especificações da carga de forma confiável, segura e mantendo uma boa viabilidade econômica, é necessário a implementação de um eficiente sistema de proteção. Esse sistema é composto por dispositivos de proteção como disjuntores e relés, que têm como função detectar a falha e isolar a área sob efeito, garantindo a integridade do fornecimento de energia para áreas não afetadas do conjunto</w:t>
      </w:r>
      <w:sdt>
        <w:sdtPr>
          <w:id w:val="840442612"/>
          <w:citation/>
        </w:sdtPr>
        <w:sdtEndPr/>
        <w:sdtContent>
          <w:r w:rsidR="00A83F9F">
            <w:fldChar w:fldCharType="begin"/>
          </w:r>
          <w:r w:rsidR="00A83F9F">
            <w:instrText xml:space="preserve"> CITATION Joã12 \l 1046 </w:instrText>
          </w:r>
          <w:r w:rsidR="00A83F9F">
            <w:fldChar w:fldCharType="separate"/>
          </w:r>
          <w:r w:rsidR="00A83F9F">
            <w:rPr>
              <w:noProof/>
            </w:rPr>
            <w:t xml:space="preserve"> (FILHO, 2012)</w:t>
          </w:r>
          <w:r w:rsidR="00A83F9F">
            <w:fldChar w:fldCharType="end"/>
          </w:r>
        </w:sdtContent>
      </w:sdt>
      <w:r w:rsidRPr="00195A28">
        <w:t xml:space="preserve">. </w:t>
      </w:r>
    </w:p>
    <w:p w14:paraId="46D417BB" w14:textId="3F717A6A" w:rsidR="000D3F84" w:rsidRDefault="000D3F84" w:rsidP="009C07E1">
      <w:pPr>
        <w:pStyle w:val="Text"/>
      </w:pPr>
      <w:r w:rsidRPr="00195A28">
        <w:t>Para garantir a confiabilidade do sistema de proteção, é necessário que os componentes estejam bem dimensionados e configurados para atuar de acordo com as características da planta.</w:t>
      </w:r>
    </w:p>
    <w:p w14:paraId="008F0AC4" w14:textId="213654E8" w:rsidR="009C07E1" w:rsidRDefault="000D3F84" w:rsidP="009C07E1">
      <w:pPr>
        <w:pStyle w:val="Text"/>
      </w:pPr>
      <w:r>
        <w:t xml:space="preserve"> </w:t>
      </w:r>
      <w:r w:rsidR="009C07E1">
        <w:t xml:space="preserve">A determinação das correntes de curto circuito é fundamental para o estudo da proteção, coordenação e seletividade dos sistemas elétricos. As correntes de curto circuito podem adquirir valores de grande intensidade, provocadas geralmente pela perda de isolamento de algum elemento energizado.  Os danos materiais ocasionados devido ao curto circuito estão relacionados com a intervenção correta dos elementos de proteção. Danos que compõem desde equipamentos da instalação, a barramentos, chaves e condutores, ocasionando rompimentos e deformações na estrutura. </w:t>
      </w:r>
      <w:sdt>
        <w:sdtPr>
          <w:id w:val="626972593"/>
          <w:citation/>
        </w:sdtPr>
        <w:sdtEndPr/>
        <w:sdtContent>
          <w:r w:rsidR="00A83F9F">
            <w:fldChar w:fldCharType="begin"/>
          </w:r>
          <w:r w:rsidR="00A83F9F">
            <w:instrText xml:space="preserve"> CITATION Eds13 \l 1046 </w:instrText>
          </w:r>
          <w:r w:rsidR="00A83F9F">
            <w:fldChar w:fldCharType="separate"/>
          </w:r>
          <w:r w:rsidR="00A83F9F">
            <w:rPr>
              <w:noProof/>
            </w:rPr>
            <w:t>(OKAMOTO, 2013)</w:t>
          </w:r>
          <w:r w:rsidR="00A83F9F">
            <w:fldChar w:fldCharType="end"/>
          </w:r>
        </w:sdtContent>
      </w:sdt>
    </w:p>
    <w:p w14:paraId="0A9CA6E5" w14:textId="77777777" w:rsidR="009C07E1" w:rsidRDefault="009C07E1" w:rsidP="009C07E1">
      <w:pPr>
        <w:pStyle w:val="Text"/>
      </w:pPr>
      <w:r>
        <w:t xml:space="preserve">Nesse contexto apresentado, o principal objetivo do estudo de coordenação e seletividade é definir os ajustes dos dispositivos de proteção de forma a manter a segurança dos operadores, a preservação dos equipamentos da instalação, mantendo a área afetada pela anomalia do sistema a menor possível, maximizando o tempo de continuidade do serviço. </w:t>
      </w:r>
    </w:p>
    <w:p w14:paraId="14A49FBE" w14:textId="5C5613AE" w:rsidR="009C07EE" w:rsidRDefault="003616B4" w:rsidP="00863164">
      <w:pPr>
        <w:pStyle w:val="Text"/>
      </w:pPr>
      <w:r>
        <w:t xml:space="preserve"> </w:t>
      </w:r>
    </w:p>
    <w:p w14:paraId="5984CB77" w14:textId="322152B0" w:rsidR="009C07EE" w:rsidRDefault="00FB0FC8" w:rsidP="003261C6">
      <w:pPr>
        <w:pStyle w:val="Ttulo1"/>
      </w:pPr>
      <w:r>
        <w:t>II</w:t>
      </w:r>
      <w:r w:rsidR="009C07EE">
        <w:t xml:space="preserve">. </w:t>
      </w:r>
      <w:r w:rsidR="00615167">
        <w:t>REVISÃO CONCEITUAL</w:t>
      </w:r>
    </w:p>
    <w:p w14:paraId="436E00EE" w14:textId="77777777" w:rsidR="00863164" w:rsidRPr="00863164" w:rsidRDefault="00863164" w:rsidP="00863164"/>
    <w:p w14:paraId="4C992B78" w14:textId="517BAD6D" w:rsidR="009C07EE" w:rsidRDefault="009C07EE" w:rsidP="00615167">
      <w:pPr>
        <w:pStyle w:val="Ttulo2"/>
      </w:pPr>
      <w:r>
        <w:t>Definição de Proteção</w:t>
      </w:r>
    </w:p>
    <w:p w14:paraId="3B5797C0" w14:textId="1ED342A9" w:rsidR="00AD5AE8" w:rsidRDefault="0083529F" w:rsidP="00C608A6">
      <w:pPr>
        <w:ind w:firstLine="202"/>
        <w:jc w:val="both"/>
      </w:pPr>
      <w:r>
        <w:t xml:space="preserve">O intuito de um sistema de proteção </w:t>
      </w:r>
      <w:r w:rsidR="00AD5AE8">
        <w:t xml:space="preserve">segundo Rossoni (2011), </w:t>
      </w:r>
      <w:r>
        <w:t xml:space="preserve">é preservar o sistema elétrico contra perdas de materiais, falhas e perigos </w:t>
      </w:r>
      <w:r w:rsidR="00AD5AE8">
        <w:t>pessoais. Tendo como função a prote</w:t>
      </w:r>
      <w:bookmarkStart w:id="1" w:name="_GoBack"/>
      <w:bookmarkEnd w:id="1"/>
      <w:r w:rsidR="00AD5AE8">
        <w:t xml:space="preserve">ção </w:t>
      </w:r>
      <w:r w:rsidR="00497864">
        <w:t>retirar de operação algum componente integrante a</w:t>
      </w:r>
      <w:r w:rsidR="00102D7A">
        <w:t xml:space="preserve">o sistema de </w:t>
      </w:r>
      <w:r w:rsidR="00AD5AE8">
        <w:t>potência</w:t>
      </w:r>
      <w:r w:rsidR="00497864">
        <w:t xml:space="preserve"> que comece </w:t>
      </w:r>
      <w:r w:rsidR="00102D7A">
        <w:t>a operar de maneira anormal.</w:t>
      </w:r>
    </w:p>
    <w:p w14:paraId="1E5E24FC" w14:textId="45E06744" w:rsidR="00377865" w:rsidRDefault="007C733A" w:rsidP="00C608A6">
      <w:pPr>
        <w:ind w:firstLine="202"/>
        <w:jc w:val="both"/>
      </w:pPr>
      <w:r>
        <w:t xml:space="preserve"> Pode-se dizer</w:t>
      </w:r>
      <w:r w:rsidR="0041788F">
        <w:t xml:space="preserve"> que, usualmente </w:t>
      </w:r>
      <w:r>
        <w:t xml:space="preserve">uma </w:t>
      </w:r>
      <w:r w:rsidR="001A46B1">
        <w:t>proteção</w:t>
      </w:r>
      <w:r w:rsidR="00102D7A">
        <w:t xml:space="preserve"> não </w:t>
      </w:r>
      <w:r w:rsidR="00D53857">
        <w:t xml:space="preserve">evitará </w:t>
      </w:r>
      <w:r>
        <w:t>a</w:t>
      </w:r>
      <w:r w:rsidR="001A46B1">
        <w:t xml:space="preserve"> falha</w:t>
      </w:r>
      <w:r w:rsidR="0041788F">
        <w:t xml:space="preserve"> que poderá acontecer n</w:t>
      </w:r>
      <w:r w:rsidR="00102D7A">
        <w:t xml:space="preserve">o equipamento, </w:t>
      </w:r>
      <w:r w:rsidR="001A46B1">
        <w:t>ela irá</w:t>
      </w:r>
      <w:r w:rsidR="0041788F">
        <w:t xml:space="preserve"> </w:t>
      </w:r>
      <w:r w:rsidR="00102D7A">
        <w:t>opera</w:t>
      </w:r>
      <w:r w:rsidR="0041788F">
        <w:t>r</w:t>
      </w:r>
      <w:r w:rsidR="00102D7A">
        <w:t xml:space="preserve"> </w:t>
      </w:r>
      <w:r w:rsidR="00377865">
        <w:t xml:space="preserve">isolando a área que apresentar o defeito </w:t>
      </w:r>
      <w:r w:rsidR="00102D7A">
        <w:t>depois</w:t>
      </w:r>
      <w:r w:rsidR="0041788F">
        <w:t xml:space="preserve"> da detecção</w:t>
      </w:r>
      <w:r w:rsidR="001A46B1">
        <w:t xml:space="preserve"> de uma situação de erro.</w:t>
      </w:r>
      <w:r w:rsidR="00377865" w:rsidRPr="00377865">
        <w:t xml:space="preserve"> </w:t>
      </w:r>
    </w:p>
    <w:p w14:paraId="7F615649" w14:textId="15886908" w:rsidR="001A46B1" w:rsidRDefault="00377865" w:rsidP="00C608A6">
      <w:pPr>
        <w:ind w:firstLine="202"/>
        <w:jc w:val="both"/>
      </w:pPr>
      <w:r>
        <w:t>E</w:t>
      </w:r>
      <w:r w:rsidRPr="00377865">
        <w:t>xistem certos parâmetros que identificam a qualidade e a eficiência</w:t>
      </w:r>
      <w:r>
        <w:t xml:space="preserve"> de sistema de proteção, </w:t>
      </w:r>
      <w:r w:rsidRPr="00377865">
        <w:t>como: rapidez para extinção d</w:t>
      </w:r>
      <w:r>
        <w:t>a falha e sensibilidade. Contendo u</w:t>
      </w:r>
      <w:r w:rsidRPr="00377865">
        <w:t>m planejamento correto é possível agir de maneira significativ</w:t>
      </w:r>
      <w:r w:rsidR="004D599D">
        <w:t xml:space="preserve">a em pontos cruciais, </w:t>
      </w:r>
      <w:r w:rsidRPr="00377865">
        <w:t>como: confiabilidade, segurança, tempo e gastos financeiros com manutenção corretiva e preventiva e a melhora no fornecimento de energia para o caso d</w:t>
      </w:r>
      <w:r>
        <w:t>a transmissão e distribuição</w:t>
      </w:r>
      <w:sdt>
        <w:sdtPr>
          <w:id w:val="2018105399"/>
          <w:citation/>
        </w:sdtPr>
        <w:sdtEndPr/>
        <w:sdtContent>
          <w:r w:rsidR="00CF0C02">
            <w:fldChar w:fldCharType="begin"/>
          </w:r>
          <w:r w:rsidR="00CF0C02">
            <w:instrText xml:space="preserve"> CITATION LRA \l 1046 </w:instrText>
          </w:r>
          <w:r w:rsidR="00CF0C02">
            <w:fldChar w:fldCharType="separate"/>
          </w:r>
          <w:r w:rsidR="00CF0C02">
            <w:rPr>
              <w:noProof/>
            </w:rPr>
            <w:t xml:space="preserve"> </w:t>
          </w:r>
          <w:r w:rsidR="00CF0C02" w:rsidRPr="00CF0C02">
            <w:rPr>
              <w:noProof/>
            </w:rPr>
            <w:t>(ARAUJO)</w:t>
          </w:r>
          <w:r w:rsidR="00CF0C02">
            <w:fldChar w:fldCharType="end"/>
          </w:r>
        </w:sdtContent>
      </w:sdt>
      <w:r w:rsidR="007C733A">
        <w:t>.</w:t>
      </w:r>
    </w:p>
    <w:p w14:paraId="1D00A959" w14:textId="77777777" w:rsidR="001A46B1" w:rsidRDefault="001A46B1" w:rsidP="00C608A6">
      <w:pPr>
        <w:jc w:val="both"/>
      </w:pPr>
    </w:p>
    <w:p w14:paraId="6FB29EC1" w14:textId="077D5327" w:rsidR="00615167" w:rsidRDefault="00615167" w:rsidP="00C608A6">
      <w:pPr>
        <w:pStyle w:val="Ttulo2"/>
        <w:jc w:val="both"/>
      </w:pPr>
      <w:r>
        <w:t>Coordenação e Seletividade</w:t>
      </w:r>
    </w:p>
    <w:p w14:paraId="6DEBA860" w14:textId="7A19B933" w:rsidR="00615167" w:rsidRDefault="006F3812" w:rsidP="00C608A6">
      <w:pPr>
        <w:ind w:firstLine="284"/>
        <w:jc w:val="both"/>
      </w:pPr>
      <w:r>
        <w:t>Os conceitos de coordenação e seletividade serão descritos de acordo com Rodrigues (2013). Onde coordenação vem atrelado aos ajustes parametrizados feito ao sistema de proteção</w:t>
      </w:r>
      <w:r w:rsidR="004D599D">
        <w:t>.</w:t>
      </w:r>
      <w:r>
        <w:t xml:space="preserve"> </w:t>
      </w:r>
      <w:r w:rsidR="004D599D">
        <w:t>Dessa forma vem</w:t>
      </w:r>
      <w:r w:rsidR="00E76F78">
        <w:t xml:space="preserve"> garantir </w:t>
      </w:r>
      <w:r w:rsidR="004D599D">
        <w:t xml:space="preserve">que </w:t>
      </w:r>
      <w:r w:rsidR="00E76F78">
        <w:t>no caso de u</w:t>
      </w:r>
      <w:r>
        <w:t xml:space="preserve">ma falta </w:t>
      </w:r>
      <w:r w:rsidR="00E76F78">
        <w:t xml:space="preserve">em um determinado ponto do sistema </w:t>
      </w:r>
      <w:r w:rsidR="002C364E">
        <w:t>elétrico,</w:t>
      </w:r>
      <w:r w:rsidR="00E76F78">
        <w:t xml:space="preserve"> a atuação do relé para </w:t>
      </w:r>
      <w:r w:rsidR="004D599D">
        <w:t>erradica-la ocorre de forma coordenada. De</w:t>
      </w:r>
      <w:r w:rsidR="00E76F78">
        <w:t xml:space="preserve"> modo qu</w:t>
      </w:r>
      <w:r w:rsidR="004D599D">
        <w:t>e os relés mais próximos ao defeito</w:t>
      </w:r>
      <w:r w:rsidR="00E76F78">
        <w:t xml:space="preserve"> atuem antes dos relés subjacentes. Se ocorrer de um dos relés falhar, os próxi</w:t>
      </w:r>
      <w:r w:rsidR="00321689">
        <w:t>mos na sequência de atuação devem operar</w:t>
      </w:r>
      <w:r w:rsidR="00E76F78">
        <w:t xml:space="preserve">, seguindo assim uma certa ordem de prevalência de operação. </w:t>
      </w:r>
    </w:p>
    <w:p w14:paraId="2800B28A" w14:textId="292ED5AA" w:rsidR="00E76F78" w:rsidRDefault="00E76F78" w:rsidP="00C608A6">
      <w:pPr>
        <w:ind w:firstLine="284"/>
        <w:jc w:val="both"/>
      </w:pPr>
      <w:r>
        <w:t xml:space="preserve">Seletividade </w:t>
      </w:r>
      <w:r w:rsidR="00892C0E">
        <w:t xml:space="preserve">está associado a ideia de coordenação, em que é dito seletivo um sistema </w:t>
      </w:r>
      <w:r w:rsidR="00CC00B7">
        <w:t xml:space="preserve">quando, perante a </w:t>
      </w:r>
      <w:r w:rsidR="002C364E">
        <w:t xml:space="preserve">ocorrência de falta </w:t>
      </w:r>
      <w:r w:rsidR="004D599D">
        <w:t>num determinado ponto</w:t>
      </w:r>
      <w:r w:rsidR="002C364E">
        <w:t xml:space="preserve">, somente a menor parte do </w:t>
      </w:r>
      <w:r w:rsidR="00CC00B7">
        <w:t>sistema</w:t>
      </w:r>
      <w:r w:rsidR="002C364E" w:rsidRPr="002C364E">
        <w:t xml:space="preserve"> </w:t>
      </w:r>
      <w:r w:rsidR="004D599D">
        <w:t xml:space="preserve">de </w:t>
      </w:r>
      <w:r w:rsidR="00321689">
        <w:t xml:space="preserve">potência ao redor é isolada pela proteção. Vindo a garantir </w:t>
      </w:r>
      <w:r w:rsidR="002C364E">
        <w:t xml:space="preserve">que </w:t>
      </w:r>
      <w:r w:rsidR="00321689">
        <w:t xml:space="preserve">o </w:t>
      </w:r>
      <w:r w:rsidR="00CC00B7">
        <w:t>funcionamento d</w:t>
      </w:r>
      <w:r w:rsidR="002C364E">
        <w:t xml:space="preserve">o restante do sistema </w:t>
      </w:r>
      <w:r w:rsidR="00CC00B7">
        <w:t>continue de forma aceitável</w:t>
      </w:r>
      <w:r w:rsidR="002C364E" w:rsidRPr="002C364E">
        <w:t>.</w:t>
      </w:r>
    </w:p>
    <w:p w14:paraId="160E9C29" w14:textId="77777777" w:rsidR="009C5544" w:rsidRDefault="009C5544" w:rsidP="00C608A6">
      <w:pPr>
        <w:ind w:firstLine="284"/>
        <w:jc w:val="both"/>
      </w:pPr>
    </w:p>
    <w:p w14:paraId="7C46E405" w14:textId="1B6E17A4" w:rsidR="00771C8E" w:rsidRDefault="009C5544" w:rsidP="00C608A6">
      <w:pPr>
        <w:pStyle w:val="Ttulo2"/>
        <w:jc w:val="both"/>
      </w:pPr>
      <w:r>
        <w:t>Relés de proteção</w:t>
      </w:r>
    </w:p>
    <w:p w14:paraId="764BDF8F" w14:textId="4EC43CD6" w:rsidR="009C5544" w:rsidRDefault="009C5544" w:rsidP="00C608A6">
      <w:pPr>
        <w:ind w:firstLine="202"/>
        <w:jc w:val="both"/>
      </w:pPr>
      <w:r>
        <w:t xml:space="preserve">A característica dos relés de sobre corrente é representada pelas suas curvas tempo versus corrente. Estas curvas variam em função do tipo do relé (disco de indução, estático, digital). </w:t>
      </w:r>
      <w:r w:rsidR="00771C8E">
        <w:t xml:space="preserve">Atualmente a maioria dos reles fabricados permite </w:t>
      </w:r>
      <w:r>
        <w:t>escolher a característica tempo corrente apenas alterando-se os parâmetros no próprio relé.</w:t>
      </w:r>
      <w:r w:rsidR="00771C8E">
        <w:t xml:space="preserve"> As</w:t>
      </w:r>
      <w:r>
        <w:t xml:space="preserve"> características mais utilizadas são</w:t>
      </w:r>
      <w:sdt>
        <w:sdtPr>
          <w:id w:val="2060121471"/>
          <w:citation/>
        </w:sdtPr>
        <w:sdtEndPr/>
        <w:sdtContent>
          <w:r w:rsidR="00771C8E">
            <w:fldChar w:fldCharType="begin"/>
          </w:r>
          <w:r w:rsidR="00771C8E">
            <w:instrText xml:space="preserve"> CITATION Clá10 \l 1046 </w:instrText>
          </w:r>
          <w:r w:rsidR="00771C8E">
            <w:fldChar w:fldCharType="separate"/>
          </w:r>
          <w:r w:rsidR="00771C8E">
            <w:rPr>
              <w:noProof/>
            </w:rPr>
            <w:t xml:space="preserve"> (MARDEGAN, 2010)</w:t>
          </w:r>
          <w:r w:rsidR="00771C8E">
            <w:fldChar w:fldCharType="end"/>
          </w:r>
        </w:sdtContent>
      </w:sdt>
      <w:r>
        <w:t>:</w:t>
      </w:r>
    </w:p>
    <w:p w14:paraId="0AD68952" w14:textId="77777777" w:rsidR="00771C8E" w:rsidRDefault="00771C8E" w:rsidP="00C608A6">
      <w:pPr>
        <w:jc w:val="both"/>
      </w:pPr>
    </w:p>
    <w:p w14:paraId="276E1D81" w14:textId="77777777" w:rsidR="00771C8E" w:rsidRDefault="00771C8E" w:rsidP="00C608A6">
      <w:pPr>
        <w:pStyle w:val="PargrafodaLista"/>
        <w:numPr>
          <w:ilvl w:val="0"/>
          <w:numId w:val="30"/>
        </w:numPr>
        <w:jc w:val="both"/>
      </w:pPr>
      <w:r>
        <w:t xml:space="preserve">Normal Inverso (NI) </w:t>
      </w:r>
    </w:p>
    <w:p w14:paraId="39738355" w14:textId="466EA02D" w:rsidR="00771C8E" w:rsidRDefault="00771C8E" w:rsidP="00C608A6">
      <w:pPr>
        <w:pStyle w:val="PargrafodaLista"/>
        <w:numPr>
          <w:ilvl w:val="0"/>
          <w:numId w:val="30"/>
        </w:numPr>
        <w:jc w:val="both"/>
      </w:pPr>
      <w:r>
        <w:t xml:space="preserve">Muito Inverso (MI ou VI = </w:t>
      </w:r>
      <w:r w:rsidRPr="00E959D2">
        <w:rPr>
          <w:i/>
        </w:rPr>
        <w:t>Very Inverse</w:t>
      </w:r>
      <w:r>
        <w:t>)</w:t>
      </w:r>
    </w:p>
    <w:p w14:paraId="02A22473" w14:textId="77777777" w:rsidR="00771C8E" w:rsidRDefault="00771C8E" w:rsidP="00C608A6">
      <w:pPr>
        <w:pStyle w:val="PargrafodaLista"/>
        <w:numPr>
          <w:ilvl w:val="0"/>
          <w:numId w:val="30"/>
        </w:numPr>
        <w:jc w:val="both"/>
      </w:pPr>
      <w:r>
        <w:t>Extremamente Inverso (EI)</w:t>
      </w:r>
    </w:p>
    <w:p w14:paraId="3E6DA92B" w14:textId="215D140A" w:rsidR="00771C8E" w:rsidRPr="009C5544" w:rsidRDefault="00771C8E" w:rsidP="00C608A6">
      <w:pPr>
        <w:pStyle w:val="PargrafodaLista"/>
        <w:numPr>
          <w:ilvl w:val="0"/>
          <w:numId w:val="30"/>
        </w:numPr>
        <w:jc w:val="both"/>
      </w:pPr>
      <w:r>
        <w:t xml:space="preserve">Tempo Longo Inverso (TLI ou LT I= </w:t>
      </w:r>
      <w:r w:rsidRPr="00C608A6">
        <w:rPr>
          <w:i/>
        </w:rPr>
        <w:t>Long Time Inverse</w:t>
      </w:r>
      <w:r>
        <w:t xml:space="preserve">) Tempo Definido (TD ou DT = </w:t>
      </w:r>
      <w:r w:rsidRPr="00C608A6">
        <w:rPr>
          <w:i/>
        </w:rPr>
        <w:t>Definite Time</w:t>
      </w:r>
      <w:r>
        <w:t>).</w:t>
      </w:r>
    </w:p>
    <w:p w14:paraId="49899F45" w14:textId="77777777" w:rsidR="009C5544" w:rsidRPr="002C364E" w:rsidRDefault="009C5544" w:rsidP="006F3812">
      <w:pPr>
        <w:ind w:firstLine="284"/>
      </w:pPr>
    </w:p>
    <w:p w14:paraId="380B5EC4" w14:textId="29853438" w:rsidR="00615167" w:rsidRDefault="00830790" w:rsidP="00C608A6">
      <w:pPr>
        <w:pStyle w:val="Ttulo2"/>
        <w:jc w:val="both"/>
      </w:pPr>
      <w:r>
        <w:lastRenderedPageBreak/>
        <w:t>Curto</w:t>
      </w:r>
      <w:r w:rsidR="00A65D80">
        <w:t xml:space="preserve"> Circuito </w:t>
      </w:r>
    </w:p>
    <w:p w14:paraId="4968CA48" w14:textId="1884C5C1" w:rsidR="00CB0325" w:rsidRDefault="00CB0325" w:rsidP="00C608A6">
      <w:pPr>
        <w:ind w:firstLine="284"/>
        <w:jc w:val="both"/>
      </w:pPr>
      <w:r>
        <w:t>Um curto circuito é definido como uma conexão conduto</w:t>
      </w:r>
      <w:r w:rsidR="00830790">
        <w:t xml:space="preserve">ra de </w:t>
      </w:r>
      <w:r>
        <w:t xml:space="preserve">baixa impedância ou resistência, </w:t>
      </w:r>
      <w:r w:rsidR="00830790">
        <w:t xml:space="preserve">consequência de uma perda de isolamento, </w:t>
      </w:r>
      <w:r>
        <w:t xml:space="preserve">interligando dois </w:t>
      </w:r>
      <w:r w:rsidR="00830790">
        <w:t xml:space="preserve">ou mais pontos de um circuito com potenciais elétricos diferentes. </w:t>
      </w:r>
      <w:sdt>
        <w:sdtPr>
          <w:id w:val="-2029018451"/>
          <w:citation/>
        </w:sdtPr>
        <w:sdtEndPr/>
        <w:sdtContent>
          <w:r w:rsidR="00830790">
            <w:fldChar w:fldCharType="begin"/>
          </w:r>
          <w:r w:rsidR="00830790">
            <w:instrText xml:space="preserve"> CITATION Aqu11 \l 1046 </w:instrText>
          </w:r>
          <w:r w:rsidR="00830790">
            <w:fldChar w:fldCharType="separate"/>
          </w:r>
          <w:r w:rsidR="00830790">
            <w:rPr>
              <w:noProof/>
            </w:rPr>
            <w:t>(ROSSONI, 2011)</w:t>
          </w:r>
          <w:r w:rsidR="00830790">
            <w:fldChar w:fldCharType="end"/>
          </w:r>
        </w:sdtContent>
      </w:sdt>
    </w:p>
    <w:p w14:paraId="5E07BE37" w14:textId="13D75398" w:rsidR="00830790" w:rsidRDefault="00830790" w:rsidP="00C608A6">
      <w:pPr>
        <w:ind w:firstLine="284"/>
        <w:jc w:val="both"/>
      </w:pPr>
      <w:r>
        <w:t xml:space="preserve">A determinação das correntes de curto circuito é de essencial importância para a elaboração de um projeto de ajustes das proteções e coordenação dos seus diversos elementos. </w:t>
      </w:r>
      <w:sdt>
        <w:sdtPr>
          <w:id w:val="-963956117"/>
          <w:citation/>
        </w:sdtPr>
        <w:sdtEndPr/>
        <w:sdtContent>
          <w:r w:rsidR="005E0312">
            <w:fldChar w:fldCharType="begin"/>
          </w:r>
          <w:r w:rsidR="005E0312">
            <w:instrText xml:space="preserve"> CITATION Joã12 \l 1046 </w:instrText>
          </w:r>
          <w:r w:rsidR="005E0312">
            <w:fldChar w:fldCharType="separate"/>
          </w:r>
          <w:r w:rsidR="005E0312">
            <w:rPr>
              <w:noProof/>
            </w:rPr>
            <w:t>(FILHO, 2012)</w:t>
          </w:r>
          <w:r w:rsidR="005E0312">
            <w:fldChar w:fldCharType="end"/>
          </w:r>
        </w:sdtContent>
      </w:sdt>
    </w:p>
    <w:p w14:paraId="71299C38" w14:textId="328AF4F1" w:rsidR="00C3558F" w:rsidRPr="00C3558F" w:rsidRDefault="00C3558F" w:rsidP="00C608A6">
      <w:pPr>
        <w:ind w:firstLine="202"/>
        <w:jc w:val="both"/>
      </w:pPr>
      <w:r>
        <w:t>Esse tipo de defeito pode ocorrer e ser caracterizado principalmente pela</w:t>
      </w:r>
      <w:r w:rsidR="00CF3E41">
        <w:t>s</w:t>
      </w:r>
      <w:r>
        <w:t xml:space="preserve"> seguintes formas: curto circuito trifásico, bifásico e fase-terra. </w:t>
      </w:r>
      <w:sdt>
        <w:sdtPr>
          <w:id w:val="79490868"/>
          <w:citation/>
        </w:sdtPr>
        <w:sdtEndPr/>
        <w:sdtContent>
          <w:r w:rsidR="00CB211E">
            <w:fldChar w:fldCharType="begin"/>
          </w:r>
          <w:r w:rsidR="00CB211E">
            <w:instrText xml:space="preserve"> CITATION Joã12 \l 1046 </w:instrText>
          </w:r>
          <w:r w:rsidR="00CB211E">
            <w:fldChar w:fldCharType="separate"/>
          </w:r>
          <w:r w:rsidR="00CB211E">
            <w:rPr>
              <w:noProof/>
            </w:rPr>
            <w:t>(FILHO, 2012)</w:t>
          </w:r>
          <w:r w:rsidR="00CB211E">
            <w:fldChar w:fldCharType="end"/>
          </w:r>
        </w:sdtContent>
      </w:sdt>
    </w:p>
    <w:p w14:paraId="6CB6043B" w14:textId="17E38A62" w:rsidR="00F4159D" w:rsidRPr="00F4159D" w:rsidRDefault="00F4159D" w:rsidP="00C608A6">
      <w:pPr>
        <w:ind w:firstLine="202"/>
        <w:jc w:val="both"/>
      </w:pPr>
      <w:r>
        <w:t>Curto circuito trifásico as três tensões são iguais a zero, havendo um carregamento simétrico no</w:t>
      </w:r>
      <w:r w:rsidR="00CF3E41">
        <w:t>s</w:t>
      </w:r>
      <w:r>
        <w:t xml:space="preserve"> condutores, ficando conhecido como falta simétrica. Em outros casos de c</w:t>
      </w:r>
      <w:r w:rsidR="00931BF0">
        <w:t>urto, como bifásico e fase-terra(monofásico)</w:t>
      </w:r>
      <w:r>
        <w:t xml:space="preserve">, não ocorre o carregamento simétrico dos condutores e as tensões ficam diferentes de zero. </w:t>
      </w:r>
      <w:r w:rsidR="005E0312">
        <w:t>Para esses casos é exigido a decomposição do sistema de com auxílio das componentes simétricas.</w:t>
      </w:r>
      <w:sdt>
        <w:sdtPr>
          <w:id w:val="423147233"/>
          <w:citation/>
        </w:sdtPr>
        <w:sdtEndPr/>
        <w:sdtContent>
          <w:r w:rsidR="005E0312">
            <w:fldChar w:fldCharType="begin"/>
          </w:r>
          <w:r w:rsidR="005E0312">
            <w:instrText xml:space="preserve"> CITATION Aqu11 \l 1046 </w:instrText>
          </w:r>
          <w:r w:rsidR="005E0312">
            <w:fldChar w:fldCharType="separate"/>
          </w:r>
          <w:r w:rsidR="005E0312">
            <w:rPr>
              <w:noProof/>
            </w:rPr>
            <w:t xml:space="preserve"> (ROSSONI, 2011)</w:t>
          </w:r>
          <w:r w:rsidR="005E0312">
            <w:fldChar w:fldCharType="end"/>
          </w:r>
        </w:sdtContent>
      </w:sdt>
      <w:r w:rsidR="005E0312">
        <w:t xml:space="preserve"> </w:t>
      </w:r>
    </w:p>
    <w:p w14:paraId="789F34F0" w14:textId="77777777" w:rsidR="00830790" w:rsidRDefault="00830790" w:rsidP="00C608A6">
      <w:pPr>
        <w:jc w:val="both"/>
      </w:pPr>
    </w:p>
    <w:p w14:paraId="3E2C2314" w14:textId="26209F9D" w:rsidR="00CB211E" w:rsidRDefault="00C55F51" w:rsidP="00C608A6">
      <w:pPr>
        <w:pStyle w:val="Ttulo2"/>
        <w:jc w:val="both"/>
      </w:pPr>
      <w:r w:rsidRPr="0037495E">
        <w:t xml:space="preserve">Proteção no </w:t>
      </w:r>
      <w:r w:rsidR="00CB211E" w:rsidRPr="0037495E">
        <w:t>Transformador</w:t>
      </w:r>
    </w:p>
    <w:p w14:paraId="6213E6B0" w14:textId="3B5BDB61" w:rsidR="00E05E20" w:rsidRDefault="0037495E" w:rsidP="00C608A6">
      <w:pPr>
        <w:ind w:firstLine="202"/>
        <w:jc w:val="both"/>
      </w:pPr>
      <w:r>
        <w:t xml:space="preserve">Quando há a ocorrência de uma falha como por exemplo um curto circuito, a corrente elétrica oriunda deste curto pode passar por um transformador, o que se faz necessário o estudo do comportamento do equipamento quando submetido a correntes além da magnitude nominal do mesmo. </w:t>
      </w:r>
      <w:sdt>
        <w:sdtPr>
          <w:id w:val="-1913380273"/>
          <w:citation/>
        </w:sdtPr>
        <w:sdtEndPr/>
        <w:sdtContent>
          <w:r w:rsidR="00D47551">
            <w:fldChar w:fldCharType="begin"/>
          </w:r>
          <w:r w:rsidR="00D47551">
            <w:instrText xml:space="preserve"> CITATION Lui18 \l 1046 </w:instrText>
          </w:r>
          <w:r w:rsidR="00D47551">
            <w:fldChar w:fldCharType="separate"/>
          </w:r>
          <w:r w:rsidR="00D47551">
            <w:rPr>
              <w:noProof/>
            </w:rPr>
            <w:t>(SPECHT, 2018)</w:t>
          </w:r>
          <w:r w:rsidR="00D47551">
            <w:fldChar w:fldCharType="end"/>
          </w:r>
        </w:sdtContent>
      </w:sdt>
    </w:p>
    <w:p w14:paraId="5CBC9BBB" w14:textId="06CDFB89" w:rsidR="00440799" w:rsidRDefault="00440799" w:rsidP="00C608A6">
      <w:pPr>
        <w:ind w:firstLine="202"/>
        <w:jc w:val="both"/>
      </w:pPr>
      <w:r>
        <w:t>Em um estudo de proteção são levados em consideração vários aspectos dos transformadores de potência, dentre eles temos:</w:t>
      </w:r>
    </w:p>
    <w:p w14:paraId="194C78E4" w14:textId="359C29F8" w:rsidR="00440799" w:rsidRDefault="00440799" w:rsidP="00C608A6">
      <w:pPr>
        <w:pStyle w:val="PargrafodaLista"/>
        <w:numPr>
          <w:ilvl w:val="0"/>
          <w:numId w:val="29"/>
        </w:numPr>
        <w:jc w:val="both"/>
      </w:pPr>
      <w:r>
        <w:t xml:space="preserve">Corrente de magnetização </w:t>
      </w:r>
    </w:p>
    <w:p w14:paraId="48D809F7" w14:textId="62D9DD0B" w:rsidR="00440799" w:rsidRDefault="00440799" w:rsidP="00C608A6">
      <w:pPr>
        <w:pStyle w:val="PargrafodaLista"/>
        <w:numPr>
          <w:ilvl w:val="0"/>
          <w:numId w:val="29"/>
        </w:numPr>
        <w:jc w:val="both"/>
      </w:pPr>
      <w:r>
        <w:t xml:space="preserve">Ponto ANSI </w:t>
      </w:r>
    </w:p>
    <w:p w14:paraId="4BD05B83" w14:textId="69ADF76A" w:rsidR="00440799" w:rsidRDefault="006C5CCB" w:rsidP="00C608A6">
      <w:pPr>
        <w:pStyle w:val="PargrafodaLista"/>
        <w:numPr>
          <w:ilvl w:val="0"/>
          <w:numId w:val="29"/>
        </w:numPr>
        <w:jc w:val="both"/>
      </w:pPr>
      <w:r>
        <w:t>I</w:t>
      </w:r>
      <w:r w:rsidR="00440799">
        <w:t xml:space="preserve">mpedância percentual </w:t>
      </w:r>
    </w:p>
    <w:p w14:paraId="27376B5F" w14:textId="13537EF8" w:rsidR="00440799" w:rsidRDefault="00440799" w:rsidP="00C608A6">
      <w:pPr>
        <w:pStyle w:val="PargrafodaLista"/>
        <w:numPr>
          <w:ilvl w:val="0"/>
          <w:numId w:val="29"/>
        </w:numPr>
        <w:jc w:val="both"/>
      </w:pPr>
      <w:r>
        <w:t>Impedância Z</w:t>
      </w:r>
      <w:r w:rsidRPr="00174CEC">
        <w:rPr>
          <w:vertAlign w:val="subscript"/>
        </w:rPr>
        <w:t>0</w:t>
      </w:r>
    </w:p>
    <w:p w14:paraId="2AFC5F69" w14:textId="77777777" w:rsidR="006C5CCB" w:rsidRDefault="006C5CCB" w:rsidP="00C608A6">
      <w:pPr>
        <w:ind w:left="562"/>
        <w:jc w:val="both"/>
      </w:pPr>
    </w:p>
    <w:p w14:paraId="369C9091" w14:textId="7576C1AB" w:rsidR="0007670A" w:rsidRDefault="0007670A" w:rsidP="00C608A6">
      <w:pPr>
        <w:ind w:firstLine="202"/>
        <w:jc w:val="both"/>
      </w:pPr>
      <w:r>
        <w:t xml:space="preserve">Todos transformadores resistem um valor máximo de corrente elétrica, </w:t>
      </w:r>
      <w:r w:rsidR="000F3C04">
        <w:t xml:space="preserve">de acordo com sua portabilidade térmica, </w:t>
      </w:r>
      <w:r>
        <w:t>por um intervalo de tempo</w:t>
      </w:r>
      <w:r w:rsidR="000F3C04">
        <w:t xml:space="preserve">, conhecido como </w:t>
      </w:r>
      <w:r>
        <w:t>o</w:t>
      </w:r>
      <w:r w:rsidR="000F3C04">
        <w:t xml:space="preserve"> </w:t>
      </w:r>
      <w:r>
        <w:t xml:space="preserve">ponto ANSI. </w:t>
      </w:r>
      <w:r w:rsidR="000F3C04">
        <w:t>O ponto ANSI é expresso</w:t>
      </w:r>
      <w:r>
        <w:t xml:space="preserve"> por um valor variável de acordo com o valor da impedância de curto circuito, e múltiplo da corrente nominal </w:t>
      </w:r>
      <w:r w:rsidR="00321689">
        <w:t xml:space="preserve">do transformador. A corrente do </w:t>
      </w:r>
      <w:r w:rsidR="000F3C04">
        <w:t>ponto ANSI</w:t>
      </w:r>
      <w:r w:rsidR="00321689">
        <w:t xml:space="preserve"> pode ser expressa</w:t>
      </w:r>
      <w:r>
        <w:t xml:space="preserve"> pela equação</w:t>
      </w:r>
      <w:r w:rsidR="00321689">
        <w:t>:</w:t>
      </w:r>
    </w:p>
    <w:p w14:paraId="21452A5C" w14:textId="77777777" w:rsidR="00321689" w:rsidRDefault="00321689" w:rsidP="00C608A6">
      <w:pPr>
        <w:ind w:firstLine="202"/>
        <w:jc w:val="both"/>
      </w:pPr>
    </w:p>
    <w:p w14:paraId="1BA287C9" w14:textId="2C7A0D6B" w:rsidR="000F3C04" w:rsidRPr="00061261" w:rsidRDefault="00893AF9" w:rsidP="001202BD">
      <w:pPr>
        <w:ind w:firstLine="202"/>
        <w:jc w:val="center"/>
      </w:pPr>
      <m:oMath>
        <m:sSub>
          <m:sSubPr>
            <m:ctrlPr>
              <w:rPr>
                <w:rFonts w:ascii="Cambria Math" w:hAnsi="Cambria Math"/>
                <w:i/>
              </w:rPr>
            </m:ctrlPr>
          </m:sSubPr>
          <m:e>
            <m:r>
              <w:rPr>
                <w:rFonts w:ascii="Cambria Math" w:hAnsi="Cambria Math"/>
              </w:rPr>
              <m:t>I</m:t>
            </m:r>
          </m:e>
          <m:sub>
            <m:r>
              <w:rPr>
                <w:rFonts w:ascii="Cambria Math" w:hAnsi="Cambria Math"/>
              </w:rPr>
              <m:t>ANSI</m:t>
            </m:r>
          </m:sub>
        </m:sSub>
        <m:r>
          <w:rPr>
            <w:rFonts w:ascii="Cambria Math" w:hAnsi="Cambria Math"/>
          </w:rPr>
          <m:t>=</m:t>
        </m:r>
        <m:f>
          <m:fPr>
            <m:ctrlPr>
              <w:rPr>
                <w:rFonts w:ascii="Cambria Math" w:hAnsi="Cambria Math"/>
                <w:i/>
              </w:rPr>
            </m:ctrlPr>
          </m:fPr>
          <m:num>
            <m:r>
              <w:rPr>
                <w:rFonts w:ascii="Cambria Math" w:hAnsi="Cambria Math"/>
              </w:rPr>
              <m:t>100</m:t>
            </m:r>
          </m:num>
          <m:den>
            <m:r>
              <w:rPr>
                <w:rFonts w:ascii="Cambria Math" w:hAnsi="Cambria Math"/>
              </w:rPr>
              <m:t>Z%</m:t>
            </m:r>
          </m:den>
        </m:f>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m:t>
            </m:r>
          </m:sub>
        </m:sSub>
      </m:oMath>
      <w:r w:rsidR="001202BD">
        <w:tab/>
      </w:r>
      <w:r w:rsidR="001202BD">
        <w:tab/>
        <w:t xml:space="preserve">                                                    (1)</w:t>
      </w:r>
    </w:p>
    <w:p w14:paraId="52EDBDCC" w14:textId="77777777" w:rsidR="00061261" w:rsidRDefault="00061261" w:rsidP="00C608A6">
      <w:pPr>
        <w:ind w:firstLine="202"/>
        <w:jc w:val="both"/>
      </w:pPr>
    </w:p>
    <w:p w14:paraId="5F2A16AA" w14:textId="37A9C989" w:rsidR="00440799" w:rsidRDefault="00260A70" w:rsidP="00C608A6">
      <w:pPr>
        <w:jc w:val="both"/>
      </w:pPr>
      <w:r>
        <w:rPr>
          <w:rFonts w:ascii="Cambria Math" w:hAnsi="Cambria Math" w:cs="Cambria Math"/>
        </w:rPr>
        <w:t>𝑍</w:t>
      </w:r>
      <w:r w:rsidR="000F3C04" w:rsidRPr="00174CEC">
        <w:rPr>
          <w:vertAlign w:val="subscript"/>
        </w:rPr>
        <w:t>%</w:t>
      </w:r>
      <w:r w:rsidR="000F3C04">
        <w:t xml:space="preserve"> expressa a impedância na sua forma </w:t>
      </w:r>
      <w:r w:rsidR="003E6358">
        <w:t>percentual e</w:t>
      </w:r>
      <w:r w:rsidR="000F3C04">
        <w:t xml:space="preserve"> </w:t>
      </w:r>
      <w:r>
        <w:rPr>
          <w:rFonts w:ascii="Cambria Math" w:hAnsi="Cambria Math" w:cs="Cambria Math"/>
        </w:rPr>
        <w:t>𝐼</w:t>
      </w:r>
      <w:r w:rsidR="00174CEC" w:rsidRPr="00174CEC">
        <w:rPr>
          <w:rFonts w:ascii="Cambria Math" w:hAnsi="Cambria Math" w:cs="Cambria Math"/>
          <w:i/>
          <w:vertAlign w:val="subscript"/>
        </w:rPr>
        <w:t>N</w:t>
      </w:r>
      <w:r>
        <w:t xml:space="preserve"> é a corrente nominal do transformador referenciado ao primário.</w:t>
      </w:r>
      <w:sdt>
        <w:sdtPr>
          <w:id w:val="75569848"/>
          <w:citation/>
        </w:sdtPr>
        <w:sdtEndPr/>
        <w:sdtContent>
          <w:r w:rsidR="00D47551">
            <w:fldChar w:fldCharType="begin"/>
          </w:r>
          <w:r w:rsidR="00D47551">
            <w:instrText xml:space="preserve"> CITATION Lui18 \l 1046 </w:instrText>
          </w:r>
          <w:r w:rsidR="00D47551">
            <w:fldChar w:fldCharType="separate"/>
          </w:r>
          <w:r w:rsidR="00D47551">
            <w:rPr>
              <w:noProof/>
            </w:rPr>
            <w:t xml:space="preserve"> (SPECHT, 2018)</w:t>
          </w:r>
          <w:r w:rsidR="00D47551">
            <w:fldChar w:fldCharType="end"/>
          </w:r>
        </w:sdtContent>
      </w:sdt>
      <w:r w:rsidR="00440799">
        <w:t>.</w:t>
      </w:r>
    </w:p>
    <w:p w14:paraId="1C016E36" w14:textId="6CB4660D" w:rsidR="00E74CF5" w:rsidRDefault="00E74CF5" w:rsidP="00C608A6">
      <w:pPr>
        <w:ind w:firstLine="202"/>
        <w:jc w:val="both"/>
      </w:pPr>
      <w:r>
        <w:t>De acordo com a IEEE C57.109-1993 o tempo ANSI pode ser dado pela equação</w:t>
      </w:r>
      <w:r w:rsidR="00440799">
        <w:t>.</w:t>
      </w:r>
    </w:p>
    <w:p w14:paraId="5FBBE8F2" w14:textId="77777777" w:rsidR="00440799" w:rsidRDefault="00440799" w:rsidP="00C608A6">
      <w:pPr>
        <w:ind w:firstLine="202"/>
        <w:jc w:val="both"/>
      </w:pPr>
    </w:p>
    <w:p w14:paraId="24370CFB" w14:textId="116D4253" w:rsidR="00E74CF5" w:rsidRDefault="00E74CF5" w:rsidP="00C608A6">
      <w:pPr>
        <w:ind w:firstLine="202"/>
        <w:jc w:val="both"/>
      </w:pPr>
      <m:oMath>
        <m:r>
          <w:rPr>
            <w:rFonts w:ascii="Cambria Math" w:hAnsi="Cambria Math"/>
          </w:rPr>
          <m:t>Tempo ANSI=</m:t>
        </m:r>
        <m:f>
          <m:fPr>
            <m:ctrlPr>
              <w:rPr>
                <w:rFonts w:ascii="Cambria Math" w:hAnsi="Cambria Math"/>
                <w:i/>
              </w:rPr>
            </m:ctrlPr>
          </m:fPr>
          <m:num>
            <m:r>
              <w:rPr>
                <w:rFonts w:ascii="Cambria Math" w:hAnsi="Cambria Math"/>
              </w:rPr>
              <m:t>1250</m:t>
            </m:r>
          </m:num>
          <m:den>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100</m:t>
                    </m:r>
                  </m:num>
                  <m:den>
                    <m:sSub>
                      <m:sSubPr>
                        <m:ctrlPr>
                          <w:rPr>
                            <w:rFonts w:ascii="Cambria Math" w:hAnsi="Cambria Math"/>
                            <w:i/>
                          </w:rPr>
                        </m:ctrlPr>
                      </m:sSubPr>
                      <m:e>
                        <m:r>
                          <w:rPr>
                            <w:rFonts w:ascii="Cambria Math" w:hAnsi="Cambria Math"/>
                          </w:rPr>
                          <m:t>Z</m:t>
                        </m:r>
                      </m:e>
                      <m:sub>
                        <m:r>
                          <w:rPr>
                            <w:rFonts w:ascii="Cambria Math" w:hAnsi="Cambria Math"/>
                          </w:rPr>
                          <m:t>%</m:t>
                        </m:r>
                      </m:sub>
                    </m:sSub>
                  </m:den>
                </m:f>
                <m:r>
                  <w:rPr>
                    <w:rFonts w:ascii="Cambria Math" w:hAnsi="Cambria Math"/>
                  </w:rPr>
                  <m:t>)</m:t>
                </m:r>
              </m:e>
              <m:sup>
                <m:r>
                  <w:rPr>
                    <w:rFonts w:ascii="Cambria Math" w:hAnsi="Cambria Math"/>
                  </w:rPr>
                  <m:t>2</m:t>
                </m:r>
              </m:sup>
            </m:sSup>
          </m:den>
        </m:f>
      </m:oMath>
      <w:r w:rsidR="001202BD">
        <w:t xml:space="preserve">                                                             (2)</w:t>
      </w:r>
    </w:p>
    <w:p w14:paraId="534B6A58" w14:textId="77777777" w:rsidR="00E74CF5" w:rsidRDefault="00E74CF5" w:rsidP="00C608A6">
      <w:pPr>
        <w:ind w:firstLine="202"/>
        <w:jc w:val="both"/>
      </w:pPr>
    </w:p>
    <w:p w14:paraId="5110BB41" w14:textId="62473FE0" w:rsidR="00D47551" w:rsidRDefault="00D47551" w:rsidP="00C608A6">
      <w:pPr>
        <w:ind w:firstLine="202"/>
        <w:jc w:val="both"/>
      </w:pPr>
      <w:r>
        <w:t xml:space="preserve">A </w:t>
      </w:r>
      <w:r w:rsidR="00440799">
        <w:t xml:space="preserve">corrente de </w:t>
      </w:r>
      <w:r>
        <w:t>magnetização do transformador</w:t>
      </w:r>
      <w:r w:rsidR="00440799">
        <w:t xml:space="preserve"> (INRUSH), corrente inicial durante a magnetização do equipamento, é</w:t>
      </w:r>
      <w:r>
        <w:t xml:space="preserve"> outro fator que deve ser levado em consideração para efetuar a parametrização e ajustes das curvas dos reles de proteção. A magnetização </w:t>
      </w:r>
      <w:r w:rsidR="00061261">
        <w:t>não deve sensibilizar</w:t>
      </w:r>
      <w:r>
        <w:t xml:space="preserve"> a proteção </w:t>
      </w:r>
      <w:r w:rsidR="003E6358">
        <w:t>primaria.</w:t>
      </w:r>
      <w:r>
        <w:t xml:space="preserve"> </w:t>
      </w:r>
      <w:r>
        <w:lastRenderedPageBreak/>
        <w:t xml:space="preserve">Considerasse que a magnitude da corrente na magnetização é de aproximadamente, 8 vezes a nominal durante 100ms para transformadores acima de </w:t>
      </w:r>
      <w:r w:rsidR="00061261">
        <w:t>2000kVA. E</w:t>
      </w:r>
      <w:r w:rsidR="003E6358">
        <w:t xml:space="preserve"> 12 vezes a nominal, durante 100ms para tra</w:t>
      </w:r>
      <w:r w:rsidR="003863F4">
        <w:t>nsformadores abaixo de 2000kVA.</w:t>
      </w:r>
      <w:sdt>
        <w:sdtPr>
          <w:id w:val="2058820159"/>
          <w:citation/>
        </w:sdtPr>
        <w:sdtEndPr/>
        <w:sdtContent>
          <w:r w:rsidR="003863F4">
            <w:fldChar w:fldCharType="begin"/>
          </w:r>
          <w:r w:rsidR="003863F4">
            <w:instrText xml:space="preserve"> CITATION Eds13 \l 1046 </w:instrText>
          </w:r>
          <w:r w:rsidR="003863F4">
            <w:fldChar w:fldCharType="separate"/>
          </w:r>
          <w:r w:rsidR="003863F4">
            <w:rPr>
              <w:noProof/>
            </w:rPr>
            <w:t xml:space="preserve"> (OKAMOTO, 2013)</w:t>
          </w:r>
          <w:r w:rsidR="003863F4">
            <w:fldChar w:fldCharType="end"/>
          </w:r>
        </w:sdtContent>
      </w:sdt>
    </w:p>
    <w:p w14:paraId="7407F008" w14:textId="24303B2E" w:rsidR="00440799" w:rsidRDefault="00440799" w:rsidP="00C608A6">
      <w:pPr>
        <w:ind w:firstLine="202"/>
        <w:jc w:val="both"/>
      </w:pPr>
      <w:r>
        <w:t>Para unidades com mais de um transformador</w:t>
      </w:r>
      <w:r w:rsidR="00061261">
        <w:t>,</w:t>
      </w:r>
      <w:r>
        <w:t xml:space="preserve"> deve-se considerar a corrente de magnetização do conjunto</w:t>
      </w:r>
      <w:r w:rsidR="00061261">
        <w:t>,</w:t>
      </w:r>
      <w:r>
        <w:t xml:space="preserve"> como sendo a soma da corrente de magnetização do maior transformador mais as correntes nominais dos demais. De uma forma geral podemos calcular a corrente de magnetização de um ou mais transformadores da seguinte forma:</w:t>
      </w:r>
    </w:p>
    <w:p w14:paraId="609A209E" w14:textId="77777777" w:rsidR="00440799" w:rsidRDefault="00440799" w:rsidP="00C55F51">
      <w:pPr>
        <w:ind w:firstLine="202"/>
      </w:pPr>
    </w:p>
    <w:p w14:paraId="6FA96461" w14:textId="1F95B88D" w:rsidR="009C07EE" w:rsidRDefault="00893AF9" w:rsidP="001202BD">
      <w:pPr>
        <w:jc w:val="center"/>
      </w:pPr>
      <m:oMath>
        <m:sSub>
          <m:sSubPr>
            <m:ctrlPr>
              <w:rPr>
                <w:rFonts w:ascii="Cambria Math" w:hAnsi="Cambria Math"/>
                <w:i/>
              </w:rPr>
            </m:ctrlPr>
          </m:sSubPr>
          <m:e>
            <m:r>
              <w:rPr>
                <w:rFonts w:ascii="Cambria Math" w:hAnsi="Cambria Math"/>
              </w:rPr>
              <m:t>I</m:t>
            </m:r>
          </m:e>
          <m:sub>
            <m:r>
              <w:rPr>
                <w:rFonts w:ascii="Cambria Math" w:hAnsi="Cambria Math"/>
              </w:rPr>
              <m:t>mag</m:t>
            </m:r>
          </m:sub>
        </m:sSub>
        <m:r>
          <w:rPr>
            <w:rFonts w:ascii="Cambria Math" w:hAnsi="Cambria Math"/>
          </w:rPr>
          <m:t>=</m:t>
        </m:r>
        <m:sSub>
          <m:sSubPr>
            <m:ctrlPr>
              <w:rPr>
                <w:rFonts w:ascii="Cambria Math" w:hAnsi="Cambria Math"/>
                <w:i/>
              </w:rPr>
            </m:ctrlPr>
          </m:sSubPr>
          <m:e>
            <m:r>
              <w:rPr>
                <w:rFonts w:ascii="Cambria Math" w:hAnsi="Cambria Math"/>
              </w:rPr>
              <m:t>(k x In)</m:t>
            </m:r>
          </m:e>
          <m:sub>
            <m:r>
              <w:rPr>
                <w:rFonts w:ascii="Cambria Math" w:hAnsi="Cambria Math"/>
              </w:rPr>
              <m:t xml:space="preserve">maior </m:t>
            </m:r>
          </m:sub>
        </m:sSub>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In</m:t>
                </m:r>
              </m:e>
              <m:sub>
                <m:d>
                  <m:dPr>
                    <m:ctrlPr>
                      <w:rPr>
                        <w:rFonts w:ascii="Cambria Math" w:hAnsi="Cambria Math"/>
                        <w:i/>
                      </w:rPr>
                    </m:ctrlPr>
                  </m:dPr>
                  <m:e>
                    <m:r>
                      <w:rPr>
                        <w:rFonts w:ascii="Cambria Math" w:hAnsi="Cambria Math"/>
                      </w:rPr>
                      <m:t>demais</m:t>
                    </m:r>
                  </m:e>
                </m:d>
              </m:sub>
            </m:sSub>
          </m:e>
        </m:nary>
        <m:r>
          <w:rPr>
            <w:rFonts w:ascii="Cambria Math" w:hAnsi="Cambria Math"/>
          </w:rPr>
          <m:t>(A)</m:t>
        </m:r>
      </m:oMath>
      <w:r w:rsidR="001202BD">
        <w:t xml:space="preserve">                        (3)                                    </w:t>
      </w:r>
    </w:p>
    <w:p w14:paraId="61445B26" w14:textId="0F076507" w:rsidR="00491C63" w:rsidRDefault="00491C63" w:rsidP="00491C63">
      <w:pPr>
        <w:pStyle w:val="Ttulo2"/>
      </w:pPr>
      <w:r>
        <w:t>Ajuste das curvas de proteção dos relés</w:t>
      </w:r>
    </w:p>
    <w:p w14:paraId="193BC3DA" w14:textId="0FE52822" w:rsidR="00491C63" w:rsidRDefault="00491C63" w:rsidP="00C608A6">
      <w:pPr>
        <w:ind w:firstLine="202"/>
        <w:jc w:val="both"/>
      </w:pPr>
      <w:r>
        <w:t xml:space="preserve">Os ajustes mais </w:t>
      </w:r>
      <w:r w:rsidR="00984E3B">
        <w:t>relevantes relacionados aos relé</w:t>
      </w:r>
      <w:r>
        <w:t>s de proteção, são os da curva de proteção temporizada de fase e de neutro. Quanto a curva temporiza</w:t>
      </w:r>
      <w:r w:rsidR="00061261">
        <w:t>,</w:t>
      </w:r>
      <w:r>
        <w:t xml:space="preserve"> são ne</w:t>
      </w:r>
      <w:r w:rsidR="005967F5">
        <w:t>cessários os parâmetros de característica da</w:t>
      </w:r>
      <w:r>
        <w:t xml:space="preserve"> curva, a corren</w:t>
      </w:r>
      <w:r w:rsidR="00061261">
        <w:t xml:space="preserve">te de partida, corrente instantânea </w:t>
      </w:r>
      <w:r>
        <w:t>e dial time, tanto para fase quanto para neutro.</w:t>
      </w:r>
    </w:p>
    <w:p w14:paraId="4456BE2F" w14:textId="39D76957" w:rsidR="001E3DAF" w:rsidRDefault="005967F5" w:rsidP="00C608A6">
      <w:pPr>
        <w:ind w:firstLine="202"/>
        <w:jc w:val="both"/>
      </w:pPr>
      <w:r>
        <w:t>As características das curvas são as mostradas no tópico “Relés de Proteção</w:t>
      </w:r>
      <w:r w:rsidR="001E3DAF">
        <w:t>”. A curva deve ficar abaixo do ponto ANSI do tra</w:t>
      </w:r>
      <w:r w:rsidR="00174CEC">
        <w:t>ns</w:t>
      </w:r>
      <w:r w:rsidR="001E3DAF">
        <w:t>fo</w:t>
      </w:r>
      <w:r w:rsidR="00174CEC">
        <w:t>rmador</w:t>
      </w:r>
      <w:r w:rsidR="001E3DAF">
        <w:t>, garantido que o curto seja eliminado antes</w:t>
      </w:r>
      <w:r w:rsidR="00984E3B">
        <w:t xml:space="preserve"> que danifique o equipamento</w:t>
      </w:r>
      <w:r w:rsidR="001E3DAF">
        <w:t>.</w:t>
      </w:r>
    </w:p>
    <w:p w14:paraId="6C3293FB" w14:textId="6086E522" w:rsidR="005967F5" w:rsidRDefault="00814FB4" w:rsidP="00C608A6">
      <w:pPr>
        <w:ind w:firstLine="202"/>
        <w:jc w:val="both"/>
      </w:pPr>
      <w:r>
        <w:t>A corrente de partida deve ser menor que a menor das correntes de curto circuito, garantido que todo curto atuara a proteção. Para</w:t>
      </w:r>
      <w:r w:rsidR="005967F5">
        <w:t xml:space="preserve"> o cálculo da corrente de partida utilizasse a formula:  </w:t>
      </w:r>
    </w:p>
    <w:p w14:paraId="3480F940" w14:textId="77777777" w:rsidR="005967F5" w:rsidRDefault="005967F5" w:rsidP="00C608A6">
      <w:pPr>
        <w:ind w:firstLine="202"/>
        <w:jc w:val="both"/>
      </w:pPr>
    </w:p>
    <w:p w14:paraId="65115F26" w14:textId="08E8FCD5" w:rsidR="005967F5" w:rsidRDefault="00893AF9" w:rsidP="00C608A6">
      <w:pPr>
        <w:ind w:firstLine="202"/>
        <w:jc w:val="both"/>
      </w:pPr>
      <m:oMath>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=K*</m:t>
        </m:r>
        <m:f>
          <m:fPr>
            <m:ctrlPr>
              <w:rPr>
                <w:rFonts w:ascii="Cambria Math" w:hAnsi="Cambria Math"/>
                <w:i/>
              </w:rPr>
            </m:ctrlPr>
          </m:fPr>
          <m:num>
            <m:r>
              <w:rPr>
                <w:rFonts w:ascii="Cambria Math" w:hAnsi="Cambria Math"/>
              </w:rPr>
              <m:t>W</m:t>
            </m:r>
          </m:num>
          <m:den>
            <m:rad>
              <m:radPr>
                <m:degHide m:val="1"/>
                <m:ctrlPr>
                  <w:rPr>
                    <w:rFonts w:ascii="Cambria Math" w:hAnsi="Cambria Math"/>
                    <w:i/>
                  </w:rPr>
                </m:ctrlPr>
              </m:radPr>
              <m:deg/>
              <m:e>
                <m:r>
                  <w:rPr>
                    <w:rFonts w:ascii="Cambria Math" w:hAnsi="Cambria Math"/>
                  </w:rPr>
                  <m:t>3</m:t>
                </m:r>
              </m:e>
            </m:rad>
            <m:r>
              <w:rPr>
                <w:rFonts w:ascii="Cambria Math" w:hAnsi="Cambria Math"/>
              </w:rPr>
              <m:t>*FP*V</m:t>
            </m:r>
          </m:den>
        </m:f>
      </m:oMath>
      <w:r w:rsidR="001202BD">
        <w:t xml:space="preserve">                                                                 (4)</w:t>
      </w:r>
    </w:p>
    <w:p w14:paraId="13827F4A" w14:textId="77777777" w:rsidR="00491C63" w:rsidRDefault="00491C63" w:rsidP="00C608A6">
      <w:pPr>
        <w:jc w:val="both"/>
      </w:pPr>
    </w:p>
    <w:p w14:paraId="52C225F6" w14:textId="069262FA" w:rsidR="00583AFE" w:rsidRDefault="005967F5" w:rsidP="00C608A6">
      <w:pPr>
        <w:jc w:val="both"/>
      </w:pPr>
      <w:r>
        <w:tab/>
        <w:t xml:space="preserve">Onde </w:t>
      </w:r>
      <w:r w:rsidR="00984E3B">
        <w:t xml:space="preserve">W </w:t>
      </w:r>
      <w:r>
        <w:t>é a demanda</w:t>
      </w:r>
      <w:r w:rsidR="001E3DAF">
        <w:t xml:space="preserve"> contratada de potência</w:t>
      </w:r>
      <w:r>
        <w:t xml:space="preserve"> do circuito</w:t>
      </w:r>
      <w:r w:rsidR="001E3DAF">
        <w:t>, FP é o fator de potência, V é a tensão</w:t>
      </w:r>
      <w:r w:rsidR="00984E3B">
        <w:t xml:space="preserve">, e K é a porcentagem </w:t>
      </w:r>
      <w:r w:rsidR="001E3DAF">
        <w:t xml:space="preserve">de 20% de tolerância da proteção. </w:t>
      </w:r>
    </w:p>
    <w:p w14:paraId="3D57728C" w14:textId="55FE6945" w:rsidR="00814FB4" w:rsidRDefault="00814FB4" w:rsidP="00C608A6">
      <w:pPr>
        <w:jc w:val="both"/>
      </w:pPr>
      <w:r>
        <w:tab/>
        <w:t>A corrente instantânea deve de ser 40% maior que a corrente de magnetização, para que a corrente de partida do tra</w:t>
      </w:r>
      <w:r w:rsidR="000A6A9B">
        <w:t>nsf</w:t>
      </w:r>
      <w:r>
        <w:t>o</w:t>
      </w:r>
      <w:r w:rsidR="000A6A9B">
        <w:t>rmador</w:t>
      </w:r>
      <w:r>
        <w:t xml:space="preserve"> não atue a proteção. Assim a corrente instantânea é calculada como: </w:t>
      </w:r>
    </w:p>
    <w:p w14:paraId="62A5B728" w14:textId="77777777" w:rsidR="00814FB4" w:rsidRDefault="00814FB4" w:rsidP="00C608A6">
      <w:pPr>
        <w:jc w:val="both"/>
      </w:pPr>
    </w:p>
    <w:p w14:paraId="41C27A7B" w14:textId="0D5471E8" w:rsidR="00814FB4" w:rsidRDefault="00893AF9" w:rsidP="00C608A6">
      <w:pPr>
        <w:jc w:val="both"/>
      </w:pPr>
      <m:oMath>
        <m:sSub>
          <m:sSubPr>
            <m:ctrlPr>
              <w:rPr>
                <w:rFonts w:ascii="Cambria Math" w:hAnsi="Cambria Math"/>
                <w:i/>
              </w:rPr>
            </m:ctrlPr>
          </m:sSubPr>
          <m:e>
            <m:r>
              <w:rPr>
                <w:rFonts w:ascii="Cambria Math" w:hAnsi="Cambria Math"/>
              </w:rPr>
              <m:t>I</m:t>
            </m:r>
          </m:e>
          <m:sub>
            <m:r>
              <w:rPr>
                <w:rFonts w:ascii="Cambria Math" w:hAnsi="Cambria Math"/>
              </w:rPr>
              <m:t>IF</m:t>
            </m:r>
          </m:sub>
        </m:sSub>
        <m:r>
          <w:rPr>
            <w:rFonts w:ascii="Cambria Math" w:hAnsi="Cambria Math"/>
          </w:rPr>
          <m:t>=1,4*</m:t>
        </m:r>
        <m:sSub>
          <m:sSubPr>
            <m:ctrlPr>
              <w:rPr>
                <w:rFonts w:ascii="Cambria Math" w:hAnsi="Cambria Math"/>
                <w:i/>
              </w:rPr>
            </m:ctrlPr>
          </m:sSubPr>
          <m:e>
            <m:r>
              <w:rPr>
                <w:rFonts w:ascii="Cambria Math" w:hAnsi="Cambria Math"/>
              </w:rPr>
              <m:t>I</m:t>
            </m:r>
          </m:e>
          <m:sub>
            <m:r>
              <w:rPr>
                <w:rFonts w:ascii="Cambria Math" w:hAnsi="Cambria Math"/>
              </w:rPr>
              <m:t>MAG</m:t>
            </m:r>
          </m:sub>
        </m:sSub>
      </m:oMath>
      <w:r w:rsidR="001202BD">
        <w:t xml:space="preserve">                                                                     (5)</w:t>
      </w:r>
    </w:p>
    <w:p w14:paraId="7B247C53" w14:textId="77777777" w:rsidR="00814FB4" w:rsidRDefault="00814FB4" w:rsidP="00C608A6">
      <w:pPr>
        <w:jc w:val="both"/>
      </w:pPr>
    </w:p>
    <w:p w14:paraId="6D654F72" w14:textId="1218A16E" w:rsidR="00814FB4" w:rsidRDefault="00814FB4" w:rsidP="00C608A6">
      <w:pPr>
        <w:jc w:val="both"/>
      </w:pPr>
      <w:r>
        <w:tab/>
        <w:t>O dial time deve ser de no mínimo 0</w:t>
      </w:r>
      <w:r w:rsidR="000A6A9B">
        <w:t>,</w:t>
      </w:r>
      <w:r>
        <w:t>2 segundos en</w:t>
      </w:r>
      <w:r w:rsidR="00984E3B">
        <w:t>tre curvas. Pode ser alterado conforme a necessidade para atingir os requisitos anteriores como a magnetização do tra</w:t>
      </w:r>
      <w:r w:rsidR="00C608A6">
        <w:t>nsformador</w:t>
      </w:r>
      <w:r w:rsidR="00984E3B">
        <w:t xml:space="preserve">. </w:t>
      </w:r>
    </w:p>
    <w:p w14:paraId="7B2F712B" w14:textId="77777777" w:rsidR="00984E3B" w:rsidRPr="00476A55" w:rsidRDefault="00984E3B" w:rsidP="00814FB4"/>
    <w:p w14:paraId="52C225F8" w14:textId="07A61D62" w:rsidR="006B62AF" w:rsidRDefault="00583AFE" w:rsidP="00984E3B">
      <w:pPr>
        <w:pStyle w:val="Ttulo1"/>
        <w:pBdr>
          <w:bottom w:val="single" w:sz="6" w:space="1" w:color="A2A9B1"/>
        </w:pBdr>
      </w:pPr>
      <w:r w:rsidRPr="00DD7396">
        <w:t>II</w:t>
      </w:r>
      <w:r w:rsidR="00FB0FC8">
        <w:t>I</w:t>
      </w:r>
      <w:r w:rsidRPr="00DD7396">
        <w:t>.</w:t>
      </w:r>
      <w:r w:rsidR="00024AB7" w:rsidRPr="00DD7396">
        <w:t xml:space="preserve"> </w:t>
      </w:r>
      <w:r w:rsidR="006B62AF">
        <w:t>DESCRIÇÃO DA PLANTA</w:t>
      </w:r>
    </w:p>
    <w:p w14:paraId="0AC1DD9F" w14:textId="77777777" w:rsidR="00863164" w:rsidRPr="00863164" w:rsidRDefault="00863164" w:rsidP="00863164"/>
    <w:p w14:paraId="230C1188" w14:textId="0B1B46E4" w:rsidR="00511ECF" w:rsidRDefault="006B62AF" w:rsidP="00C608A6">
      <w:pPr>
        <w:ind w:firstLine="202"/>
        <w:jc w:val="both"/>
      </w:pPr>
      <w:r>
        <w:t xml:space="preserve">O sistema deste estudo é uma planta </w:t>
      </w:r>
      <w:r w:rsidR="00D75ED8">
        <w:t xml:space="preserve">industrial do ramo metalúrgico </w:t>
      </w:r>
      <w:r w:rsidR="005D6AA9">
        <w:t xml:space="preserve">conectada </w:t>
      </w:r>
      <w:r w:rsidR="002533EC">
        <w:t>sistema de</w:t>
      </w:r>
      <w:r w:rsidR="00815AD4">
        <w:t xml:space="preserve"> distribui</w:t>
      </w:r>
      <w:r w:rsidR="002533EC">
        <w:t>ção de</w:t>
      </w:r>
      <w:r w:rsidR="00815AD4">
        <w:t xml:space="preserve"> energia elétrica</w:t>
      </w:r>
      <w:r w:rsidR="005D6AA9">
        <w:t xml:space="preserve"> </w:t>
      </w:r>
      <w:r w:rsidR="002533EC">
        <w:t xml:space="preserve">com nível </w:t>
      </w:r>
      <w:r w:rsidR="00F7680E">
        <w:t>de 69kV</w:t>
      </w:r>
      <w:r w:rsidR="00F70B1E">
        <w:t xml:space="preserve"> </w:t>
      </w:r>
      <w:r w:rsidR="002533EC">
        <w:t xml:space="preserve">de tensão. Por </w:t>
      </w:r>
      <w:r w:rsidR="00090D5A">
        <w:t>esse motivo a</w:t>
      </w:r>
      <w:r w:rsidR="00815AD4">
        <w:t xml:space="preserve"> </w:t>
      </w:r>
      <w:r w:rsidR="002533EC">
        <w:t xml:space="preserve">subestação deste consumidor industrial exige </w:t>
      </w:r>
      <w:r w:rsidR="0009297C">
        <w:t>um maior</w:t>
      </w:r>
      <w:r w:rsidR="002533EC">
        <w:t xml:space="preserve"> grau de sofisticação nos sistemas de proteção e controle.</w:t>
      </w:r>
    </w:p>
    <w:p w14:paraId="5AC615EF" w14:textId="3AEE1C31" w:rsidR="00D75ED8" w:rsidRDefault="009C07EE" w:rsidP="00C608A6">
      <w:pPr>
        <w:ind w:firstLine="202"/>
        <w:jc w:val="both"/>
      </w:pPr>
      <w:r>
        <w:t xml:space="preserve"> </w:t>
      </w:r>
      <w:r w:rsidR="00815AD4">
        <w:t>A subestação principal</w:t>
      </w:r>
      <w:r w:rsidR="002533EC">
        <w:t xml:space="preserve"> </w:t>
      </w:r>
      <w:r w:rsidR="00E256D6">
        <w:t>(SE_HFS_01)</w:t>
      </w:r>
      <w:r w:rsidR="00815AD4">
        <w:t xml:space="preserve"> da classe dos 69 kV</w:t>
      </w:r>
      <w:r w:rsidR="00B065E3">
        <w:t xml:space="preserve"> </w:t>
      </w:r>
      <w:r w:rsidR="00D75ED8">
        <w:t xml:space="preserve">está </w:t>
      </w:r>
      <w:r w:rsidR="005D6AA9">
        <w:t>limitada pelo dimensionamento dos cabos e transformador por e</w:t>
      </w:r>
      <w:r w:rsidR="00B065E3">
        <w:t>xemplo. C</w:t>
      </w:r>
      <w:r w:rsidR="00F7680E">
        <w:t>alculada para 670A</w:t>
      </w:r>
      <w:r w:rsidR="005D6AA9">
        <w:t xml:space="preserve"> em 13,8kV – 16M</w:t>
      </w:r>
      <w:r w:rsidR="00E256D6">
        <w:t>VA</w:t>
      </w:r>
      <w:r w:rsidR="0009297C">
        <w:t xml:space="preserve">. </w:t>
      </w:r>
      <w:r w:rsidR="00E256D6">
        <w:t>A alimentação da fábrica é dividida incialmente</w:t>
      </w:r>
      <w:r w:rsidR="005D6AA9">
        <w:t xml:space="preserve"> em quatro alimentadores</w:t>
      </w:r>
      <w:r w:rsidR="00511ECF">
        <w:t xml:space="preserve"> derivados da SE_HFS_01</w:t>
      </w:r>
      <w:r w:rsidR="00D75ED8">
        <w:t xml:space="preserve"> na classe de tensão de 15kV, conectados as saída</w:t>
      </w:r>
      <w:r w:rsidR="00CF3E41">
        <w:t>s</w:t>
      </w:r>
      <w:r w:rsidR="00D75ED8">
        <w:t xml:space="preserve"> do transformador em um barramento. D</w:t>
      </w:r>
      <w:r w:rsidR="00E256D6">
        <w:t xml:space="preserve">ispostos </w:t>
      </w:r>
      <w:r w:rsidR="00D75ED8">
        <w:t xml:space="preserve">posteriormente </w:t>
      </w:r>
      <w:r w:rsidR="00D04F0F">
        <w:t>em uma</w:t>
      </w:r>
      <w:r w:rsidR="00E256D6">
        <w:t xml:space="preserve"> rede aérea compacta com cabos de 3#185mm² em alumínio coberto, </w:t>
      </w:r>
      <w:r w:rsidR="003F2D80">
        <w:t>interligando a SE_HFS_01</w:t>
      </w:r>
      <w:r w:rsidR="00D75ED8">
        <w:t>,</w:t>
      </w:r>
      <w:r w:rsidR="003F2D80">
        <w:t xml:space="preserve"> </w:t>
      </w:r>
      <w:r w:rsidR="00F70B1E">
        <w:t xml:space="preserve">à </w:t>
      </w:r>
      <w:r w:rsidR="003F2D80">
        <w:t>SE_HFS_02 e SE_HFS_03.</w:t>
      </w:r>
    </w:p>
    <w:p w14:paraId="0C010915" w14:textId="24E2DF9A" w:rsidR="002C364E" w:rsidRDefault="003F2D80" w:rsidP="00C608A6">
      <w:pPr>
        <w:ind w:firstLine="202"/>
        <w:jc w:val="both"/>
      </w:pPr>
      <w:r>
        <w:lastRenderedPageBreak/>
        <w:t xml:space="preserve">Cada alimentador é protegido por relés de proteção </w:t>
      </w:r>
      <w:r w:rsidRPr="003F2D80">
        <w:t>URP</w:t>
      </w:r>
      <w:r w:rsidR="00F7680E">
        <w:t xml:space="preserve"> </w:t>
      </w:r>
      <w:r w:rsidRPr="003F2D80">
        <w:t>5000</w:t>
      </w:r>
      <w:r w:rsidR="00F7680E">
        <w:t>-5</w:t>
      </w:r>
      <w:r w:rsidRPr="003F2D80">
        <w:t xml:space="preserve"> d</w:t>
      </w:r>
      <w:r w:rsidR="00917B71">
        <w:t>o fabricante PEXTRON</w:t>
      </w:r>
      <w:r w:rsidR="00FB0FC8">
        <w:t xml:space="preserve"> (</w:t>
      </w:r>
      <w:r w:rsidR="00FB0FC8" w:rsidRPr="00CF3E41">
        <w:t>ANSI 50/ 50N/ 51/ 51N/ 51GS)</w:t>
      </w:r>
      <w:r w:rsidR="00FE63CD">
        <w:t xml:space="preserve"> acompanhado d</w:t>
      </w:r>
      <w:r w:rsidR="00917B71">
        <w:t xml:space="preserve">a </w:t>
      </w:r>
      <w:r w:rsidR="00FE63CD">
        <w:t>chave</w:t>
      </w:r>
      <w:r w:rsidR="00917B71">
        <w:t xml:space="preserve"> </w:t>
      </w:r>
      <w:r w:rsidR="00917B71" w:rsidRPr="003F2D80">
        <w:t>tipo</w:t>
      </w:r>
      <w:r w:rsidR="00917B71">
        <w:t xml:space="preserve"> ESV 1512 </w:t>
      </w:r>
      <w:r w:rsidRPr="003F2D80">
        <w:t>d</w:t>
      </w:r>
      <w:r w:rsidR="00917B71">
        <w:t xml:space="preserve">o fabricante </w:t>
      </w:r>
      <w:r w:rsidR="00511ECF">
        <w:t>COOPER POWER</w:t>
      </w:r>
      <w:r w:rsidR="00917B71">
        <w:t xml:space="preserve"> SYSTEMS</w:t>
      </w:r>
      <w:r w:rsidR="00511ECF">
        <w:t xml:space="preserve">. </w:t>
      </w:r>
      <w:r>
        <w:t>A identificação dos alimentadores é feita pelas siglas HFS_01,</w:t>
      </w:r>
      <w:r w:rsidRPr="003F2D80">
        <w:t xml:space="preserve"> </w:t>
      </w:r>
      <w:r>
        <w:t>HFS_02, HFS_03, HFS_04, cada um com capacidade de fornecer 525</w:t>
      </w:r>
      <w:r w:rsidR="00F7680E">
        <w:t>A</w:t>
      </w:r>
      <w:r w:rsidR="00184100">
        <w:t xml:space="preserve">, limitados </w:t>
      </w:r>
      <w:r w:rsidR="00F7680E">
        <w:t>pela proteção individual em 510A</w:t>
      </w:r>
      <w:r w:rsidR="00184100">
        <w:t xml:space="preserve">. </w:t>
      </w:r>
    </w:p>
    <w:p w14:paraId="704CBFB7" w14:textId="022CECB7" w:rsidR="00835734" w:rsidRDefault="00184100" w:rsidP="00C608A6">
      <w:pPr>
        <w:jc w:val="both"/>
      </w:pPr>
      <w:r>
        <w:tab/>
        <w:t>O alimentador HFS_04</w:t>
      </w:r>
      <w:r w:rsidR="00835734" w:rsidRPr="00835734">
        <w:t>,</w:t>
      </w:r>
      <w:r w:rsidR="00917B71">
        <w:t xml:space="preserve"> tem como finalidade a alimentação do forno indutivo F, </w:t>
      </w:r>
      <w:r w:rsidR="0054502C">
        <w:t xml:space="preserve">com capacidade </w:t>
      </w:r>
      <w:r w:rsidR="00917B71">
        <w:t>de 10T de fusão</w:t>
      </w:r>
      <w:r w:rsidR="0054502C">
        <w:t xml:space="preserve"> e uma</w:t>
      </w:r>
      <w:r w:rsidR="00917B71">
        <w:t xml:space="preserve"> potência de 6000kW. </w:t>
      </w:r>
      <w:r w:rsidR="0054502C">
        <w:t xml:space="preserve"> Saindo do alimentador a rede é distribuída </w:t>
      </w:r>
      <w:r w:rsidR="00F70B1E">
        <w:t xml:space="preserve">em tensão 13,8kV </w:t>
      </w:r>
      <w:r w:rsidR="00835734">
        <w:t>até a SE_HFS_02</w:t>
      </w:r>
      <w:r w:rsidR="0054502C">
        <w:t>, dividida em duas derivações internamente no barramento da subestação. Sendo as duas derivações protegidas</w:t>
      </w:r>
      <w:r w:rsidR="00835734" w:rsidRPr="00835734">
        <w:t xml:space="preserve"> por disjuntor</w:t>
      </w:r>
      <w:r w:rsidR="0054502C">
        <w:t>es</w:t>
      </w:r>
      <w:r w:rsidR="00835734" w:rsidRPr="00835734">
        <w:t>, classe 15 kV, com proteção secundaria através do rele da SIEMENS, modelo 7SR10 Argus, responsável pela alimentação das subestaçõe</w:t>
      </w:r>
      <w:r w:rsidR="00835734">
        <w:t xml:space="preserve">s SE_FORNO_F. </w:t>
      </w:r>
    </w:p>
    <w:p w14:paraId="16074D98" w14:textId="494173DE" w:rsidR="00184100" w:rsidRDefault="009065CE" w:rsidP="00C608A6">
      <w:pPr>
        <w:jc w:val="both"/>
      </w:pPr>
      <w:r>
        <w:tab/>
        <w:t xml:space="preserve">A SE_FORNO_F é composta por duas chaves de seccionamento e dois transformadores. Tais transformadores fazem </w:t>
      </w:r>
      <w:r w:rsidR="00527448">
        <w:t>a rebaixamento da tensão</w:t>
      </w:r>
      <w:r>
        <w:t xml:space="preserve"> de 13,8 kV par</w:t>
      </w:r>
      <w:r w:rsidR="00527448">
        <w:t>a 575V. O</w:t>
      </w:r>
      <w:r>
        <w:t xml:space="preserve"> nível mais baixo </w:t>
      </w:r>
      <w:r w:rsidR="001F0798">
        <w:t>de tensão passa por um inversor de frequência e depois disso chega a até o forno indutivo “F</w:t>
      </w:r>
      <w:r w:rsidR="00527448">
        <w:t xml:space="preserve">”. </w:t>
      </w:r>
    </w:p>
    <w:p w14:paraId="24A88715" w14:textId="3F3A3FD2" w:rsidR="0054502C" w:rsidRDefault="0009297C" w:rsidP="00C608A6">
      <w:pPr>
        <w:ind w:firstLine="202"/>
        <w:jc w:val="both"/>
      </w:pPr>
      <w:r>
        <w:t xml:space="preserve">O arranjo </w:t>
      </w:r>
      <w:r w:rsidR="00B065E3">
        <w:t xml:space="preserve">unifilar do circuito estudado </w:t>
      </w:r>
      <w:r>
        <w:t>partindo do barramento</w:t>
      </w:r>
      <w:r w:rsidR="00B065E3">
        <w:t xml:space="preserve"> da subestação principal onde é feita a conexão dos alimentadores é</w:t>
      </w:r>
      <w:r w:rsidR="00B065E3" w:rsidRPr="00B065E3">
        <w:t xml:space="preserve"> </w:t>
      </w:r>
      <w:r w:rsidR="00B065E3">
        <w:t xml:space="preserve">apresentado na </w:t>
      </w:r>
      <w:r w:rsidR="00B065E3">
        <w:fldChar w:fldCharType="begin"/>
      </w:r>
      <w:r w:rsidR="00B065E3">
        <w:instrText xml:space="preserve"> REF _Ref85810781 \h </w:instrText>
      </w:r>
      <w:r w:rsidR="00C608A6">
        <w:instrText xml:space="preserve"> \* MERGEFORMAT </w:instrText>
      </w:r>
      <w:r w:rsidR="00B065E3">
        <w:fldChar w:fldCharType="separate"/>
      </w:r>
      <w:r w:rsidR="00B065E3">
        <w:t xml:space="preserve">Figura </w:t>
      </w:r>
      <w:r w:rsidR="00B065E3">
        <w:rPr>
          <w:noProof/>
        </w:rPr>
        <w:t>1</w:t>
      </w:r>
      <w:r w:rsidR="00B065E3">
        <w:fldChar w:fldCharType="end"/>
      </w:r>
      <w:r w:rsidR="00B065E3">
        <w:t xml:space="preserve">. </w:t>
      </w:r>
    </w:p>
    <w:p w14:paraId="7053037F" w14:textId="77777777" w:rsidR="0054502C" w:rsidRDefault="0054502C" w:rsidP="001F0798"/>
    <w:p w14:paraId="1D4B2F2C" w14:textId="14ADF8AC" w:rsidR="00AD4D3A" w:rsidRDefault="006B01A0" w:rsidP="00AD4D3A">
      <w:pPr>
        <w:keepNext/>
        <w:jc w:val="both"/>
      </w:pPr>
      <w:r>
        <w:tab/>
      </w:r>
      <w:r w:rsidR="001B5C7A">
        <w:rPr>
          <w:noProof/>
          <w:lang w:eastAsia="pt-BR"/>
        </w:rPr>
        <w:drawing>
          <wp:inline distT="0" distB="0" distL="0" distR="0" wp14:anchorId="7129A7E9" wp14:editId="3393A18A">
            <wp:extent cx="3091815" cy="409511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FILAR SIMPLIFICADO.png"/>
                    <pic:cNvPicPr/>
                  </pic:nvPicPr>
                  <pic:blipFill>
                    <a:blip r:embed="rId8">
                      <a:extLst>
                        <a:ext uri="{28A0092B-C50C-407E-A947-70E740481C1C}">
                          <a14:useLocalDpi xmlns:a14="http://schemas.microsoft.com/office/drawing/2010/main" val="0"/>
                        </a:ext>
                      </a:extLst>
                    </a:blip>
                    <a:stretch>
                      <a:fillRect/>
                    </a:stretch>
                  </pic:blipFill>
                  <pic:spPr>
                    <a:xfrm>
                      <a:off x="0" y="0"/>
                      <a:ext cx="3091815" cy="4095115"/>
                    </a:xfrm>
                    <a:prstGeom prst="rect">
                      <a:avLst/>
                    </a:prstGeom>
                  </pic:spPr>
                </pic:pic>
              </a:graphicData>
            </a:graphic>
          </wp:inline>
        </w:drawing>
      </w:r>
    </w:p>
    <w:p w14:paraId="695D5CEF" w14:textId="33E04CD5" w:rsidR="00AD4D3A" w:rsidRDefault="00AD4D3A" w:rsidP="00AD4D3A">
      <w:pPr>
        <w:pStyle w:val="Legenda"/>
        <w:jc w:val="center"/>
      </w:pPr>
      <w:bookmarkStart w:id="2" w:name="_Ref85810781"/>
      <w:r>
        <w:t xml:space="preserve">Figura </w:t>
      </w:r>
      <w:r w:rsidR="00893AF9">
        <w:fldChar w:fldCharType="begin"/>
      </w:r>
      <w:r w:rsidR="00893AF9">
        <w:instrText xml:space="preserve"> SEQ Figura \* ARABIC </w:instrText>
      </w:r>
      <w:r w:rsidR="00893AF9">
        <w:fldChar w:fldCharType="separate"/>
      </w:r>
      <w:r w:rsidR="001839CF">
        <w:rPr>
          <w:noProof/>
        </w:rPr>
        <w:t>1</w:t>
      </w:r>
      <w:r w:rsidR="00893AF9">
        <w:rPr>
          <w:noProof/>
        </w:rPr>
        <w:fldChar w:fldCharType="end"/>
      </w:r>
      <w:bookmarkEnd w:id="2"/>
      <w:r>
        <w:t xml:space="preserve">- </w:t>
      </w:r>
      <w:r w:rsidRPr="00AE04E6">
        <w:t>Diagrama unifilar das subestações</w:t>
      </w:r>
      <w:r>
        <w:t>.</w:t>
      </w:r>
    </w:p>
    <w:p w14:paraId="71DA656A" w14:textId="77777777" w:rsidR="001B5C7A" w:rsidRPr="001B5C7A" w:rsidRDefault="001B5C7A" w:rsidP="001B5C7A"/>
    <w:p w14:paraId="48C00B26" w14:textId="6E904559" w:rsidR="00AD4D3A" w:rsidRDefault="00CE34B2" w:rsidP="00AD4D3A">
      <w:pPr>
        <w:keepNext/>
        <w:jc w:val="center"/>
      </w:pPr>
      <w:r>
        <w:rPr>
          <w:noProof/>
          <w:lang w:eastAsia="pt-BR"/>
        </w:rPr>
        <w:lastRenderedPageBreak/>
        <w:drawing>
          <wp:inline distT="0" distB="0" distL="0" distR="0" wp14:anchorId="2FC1636A" wp14:editId="69B132FF">
            <wp:extent cx="890089" cy="2295491"/>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edan.jpg"/>
                    <pic:cNvPicPr/>
                  </pic:nvPicPr>
                  <pic:blipFill>
                    <a:blip r:embed="rId9">
                      <a:extLst>
                        <a:ext uri="{28A0092B-C50C-407E-A947-70E740481C1C}">
                          <a14:useLocalDpi xmlns:a14="http://schemas.microsoft.com/office/drawing/2010/main" val="0"/>
                        </a:ext>
                      </a:extLst>
                    </a:blip>
                    <a:stretch>
                      <a:fillRect/>
                    </a:stretch>
                  </pic:blipFill>
                  <pic:spPr>
                    <a:xfrm>
                      <a:off x="0" y="0"/>
                      <a:ext cx="910433" cy="2347958"/>
                    </a:xfrm>
                    <a:prstGeom prst="rect">
                      <a:avLst/>
                    </a:prstGeom>
                  </pic:spPr>
                </pic:pic>
              </a:graphicData>
            </a:graphic>
          </wp:inline>
        </w:drawing>
      </w:r>
    </w:p>
    <w:p w14:paraId="53FA9704" w14:textId="4DBE25AD" w:rsidR="00753366" w:rsidRDefault="00AD4D3A" w:rsidP="00AD4D3A">
      <w:pPr>
        <w:pStyle w:val="Legenda"/>
        <w:jc w:val="center"/>
      </w:pPr>
      <w:bookmarkStart w:id="3" w:name="_Ref85810762"/>
      <w:r>
        <w:t xml:space="preserve">Figura </w:t>
      </w:r>
      <w:r w:rsidR="00893AF9">
        <w:fldChar w:fldCharType="begin"/>
      </w:r>
      <w:r w:rsidR="00893AF9">
        <w:instrText xml:space="preserve"> SEQ Figura \* ARABIC </w:instrText>
      </w:r>
      <w:r w:rsidR="00893AF9">
        <w:fldChar w:fldCharType="separate"/>
      </w:r>
      <w:r w:rsidR="001839CF">
        <w:rPr>
          <w:noProof/>
        </w:rPr>
        <w:t>2</w:t>
      </w:r>
      <w:r w:rsidR="00893AF9">
        <w:rPr>
          <w:noProof/>
        </w:rPr>
        <w:fldChar w:fldCharType="end"/>
      </w:r>
      <w:bookmarkEnd w:id="3"/>
      <w:r>
        <w:t xml:space="preserve"> - </w:t>
      </w:r>
      <w:r w:rsidRPr="00BE3FCC">
        <w:t>Diagrama de blocos das impedâncias.</w:t>
      </w:r>
    </w:p>
    <w:p w14:paraId="7A0ECED8" w14:textId="2D4544D6" w:rsidR="00AD4D3A" w:rsidRDefault="008774C7" w:rsidP="00C608A6">
      <w:pPr>
        <w:jc w:val="both"/>
      </w:pPr>
      <w:r>
        <w:tab/>
        <w:t xml:space="preserve">A </w:t>
      </w:r>
      <w:r w:rsidR="00AD4D3A">
        <w:fldChar w:fldCharType="begin"/>
      </w:r>
      <w:r w:rsidR="00AD4D3A">
        <w:instrText xml:space="preserve"> REF _Ref85810762 \h </w:instrText>
      </w:r>
      <w:r w:rsidR="00C608A6">
        <w:instrText xml:space="preserve"> \* MERGEFORMAT </w:instrText>
      </w:r>
      <w:r w:rsidR="00AD4D3A">
        <w:fldChar w:fldCharType="separate"/>
      </w:r>
      <w:r w:rsidR="00AD4D3A">
        <w:t xml:space="preserve">Figura </w:t>
      </w:r>
      <w:r w:rsidR="00AD4D3A">
        <w:rPr>
          <w:noProof/>
        </w:rPr>
        <w:t>2</w:t>
      </w:r>
      <w:r w:rsidR="00AD4D3A">
        <w:fldChar w:fldCharType="end"/>
      </w:r>
      <w:r w:rsidR="00AD4D3A">
        <w:t xml:space="preserve"> </w:t>
      </w:r>
      <w:r>
        <w:t>resume a representação das impedâncias de valores significativos que compõem o sistema elétrico estudado.</w:t>
      </w:r>
      <w:r w:rsidR="00AD4D3A">
        <w:t xml:space="preserve"> Os valores dessas impedâncias ajudam a determinar o valor da corrente de curto circuito em um ponto do sistema.</w:t>
      </w:r>
      <w:r w:rsidR="007158A6">
        <w:tab/>
      </w:r>
    </w:p>
    <w:p w14:paraId="66B2D9F0" w14:textId="7F339CAF" w:rsidR="00AD4D3A" w:rsidRPr="008774C7" w:rsidRDefault="00AD4D3A" w:rsidP="008774C7">
      <w:r>
        <w:t xml:space="preserve">   </w:t>
      </w:r>
    </w:p>
    <w:p w14:paraId="6B6B9DB5" w14:textId="1FF70E53" w:rsidR="00C55F51" w:rsidRDefault="00227266" w:rsidP="00264338">
      <w:pPr>
        <w:pStyle w:val="Ttulo1"/>
      </w:pPr>
      <w:r>
        <w:t>IV PREMISSAS</w:t>
      </w:r>
    </w:p>
    <w:p w14:paraId="31C036BD" w14:textId="337A4AB6" w:rsidR="001C5910" w:rsidRPr="00CB211E" w:rsidRDefault="00227266" w:rsidP="00C608A6">
      <w:pPr>
        <w:ind w:firstLine="202"/>
        <w:jc w:val="both"/>
      </w:pPr>
      <w:r>
        <w:t xml:space="preserve">Este trabalho está </w:t>
      </w:r>
      <w:r w:rsidR="001C5910" w:rsidRPr="00CB211E">
        <w:t xml:space="preserve">voltado para os ajustes das curvas </w:t>
      </w:r>
      <w:r w:rsidR="00711A16">
        <w:t xml:space="preserve">de disparo </w:t>
      </w:r>
      <w:r w:rsidR="001C5910" w:rsidRPr="00CB211E">
        <w:t xml:space="preserve">e </w:t>
      </w:r>
      <w:r w:rsidR="00711A16">
        <w:t>coordenação entre os</w:t>
      </w:r>
      <w:r w:rsidR="001C5910" w:rsidRPr="00CB211E">
        <w:t xml:space="preserve"> reles de proteção a parti</w:t>
      </w:r>
      <w:r w:rsidR="00666A97">
        <w:t>r do alimentador HFS_04. Os relé</w:t>
      </w:r>
      <w:r w:rsidR="001C5910" w:rsidRPr="00CB211E">
        <w:t>s citados são referidos como primário e secun</w:t>
      </w:r>
      <w:r w:rsidR="00753366">
        <w:t>dário</w:t>
      </w:r>
      <w:r w:rsidR="00F8727B">
        <w:t>s</w:t>
      </w:r>
      <w:r w:rsidR="00753366">
        <w:t xml:space="preserve">, o primário </w:t>
      </w:r>
      <w:r w:rsidR="00AD639F">
        <w:t>está</w:t>
      </w:r>
      <w:r w:rsidR="00753366">
        <w:t xml:space="preserve"> posicionado</w:t>
      </w:r>
      <w:r w:rsidR="00AD639F">
        <w:t xml:space="preserve"> à</w:t>
      </w:r>
      <w:r w:rsidR="00753366">
        <w:t xml:space="preserve"> montante d</w:t>
      </w:r>
      <w:r w:rsidR="001C5910" w:rsidRPr="00CB211E">
        <w:t>o</w:t>
      </w:r>
      <w:r w:rsidR="00F8727B">
        <w:t>s</w:t>
      </w:r>
      <w:r w:rsidR="001C5910" w:rsidRPr="00CB211E">
        <w:t xml:space="preserve"> secundário</w:t>
      </w:r>
      <w:r w:rsidR="00F8727B">
        <w:t>s</w:t>
      </w:r>
      <w:r w:rsidR="00666A97">
        <w:t>. O relé</w:t>
      </w:r>
      <w:r w:rsidR="001C5910" w:rsidRPr="00CB211E">
        <w:t xml:space="preserve"> primário atua sobre a rede que conecta os transformadores TR01 e TR02,</w:t>
      </w:r>
      <w:r w:rsidR="00753366">
        <w:t xml:space="preserve"> e como proteção de retaguarda sobre o</w:t>
      </w:r>
      <w:r w:rsidR="00666A97">
        <w:t>s relé</w:t>
      </w:r>
      <w:r w:rsidR="00F8727B">
        <w:t xml:space="preserve">s </w:t>
      </w:r>
      <w:r w:rsidR="00753366">
        <w:t>secundário</w:t>
      </w:r>
      <w:r w:rsidR="00F8727B">
        <w:t>s</w:t>
      </w:r>
      <w:r w:rsidR="00753366">
        <w:t>,</w:t>
      </w:r>
      <w:r w:rsidR="001C5910" w:rsidRPr="00CB211E">
        <w:t xml:space="preserve"> protegendo toda rede a jusante desde o barramento da saída do transfor</w:t>
      </w:r>
      <w:r w:rsidR="00F8727B">
        <w:t xml:space="preserve">mador principal da SE_HFS_01. Os </w:t>
      </w:r>
      <w:r w:rsidR="001C5910" w:rsidRPr="00CB211E">
        <w:t>rele</w:t>
      </w:r>
      <w:r w:rsidR="00F8727B">
        <w:t>s</w:t>
      </w:r>
      <w:r w:rsidR="001C5910" w:rsidRPr="00CB211E">
        <w:t xml:space="preserve"> secundário</w:t>
      </w:r>
      <w:r w:rsidR="00F8727B">
        <w:t>s</w:t>
      </w:r>
      <w:r w:rsidR="001C5910" w:rsidRPr="00CB211E">
        <w:t xml:space="preserve"> atua</w:t>
      </w:r>
      <w:r w:rsidR="00F8727B">
        <w:t>m</w:t>
      </w:r>
      <w:r w:rsidR="001C5910" w:rsidRPr="00CB211E">
        <w:t xml:space="preserve"> mais especificamente sobre a carga (inversor e forno) e transformadores da carga, protegendo a rede que interliga as subestações. </w:t>
      </w:r>
    </w:p>
    <w:p w14:paraId="1718DCEA" w14:textId="3DAB1624" w:rsidR="00451439" w:rsidRPr="00CB211E" w:rsidRDefault="001C5910" w:rsidP="00C608A6">
      <w:pPr>
        <w:jc w:val="both"/>
      </w:pPr>
      <w:r w:rsidRPr="00CB211E">
        <w:tab/>
      </w:r>
      <w:r w:rsidR="00451439" w:rsidRPr="00CB211E">
        <w:t xml:space="preserve">Para </w:t>
      </w:r>
      <w:r w:rsidR="00451439">
        <w:t xml:space="preserve">um estudo de proteção, </w:t>
      </w:r>
      <w:r w:rsidR="00451439" w:rsidRPr="00CB211E">
        <w:t xml:space="preserve">incialmente devem se ter as seguintes informações, segundo </w:t>
      </w:r>
      <w:r w:rsidR="00451439">
        <w:t>Fontana (2020)</w:t>
      </w:r>
      <w:r w:rsidR="00451439" w:rsidRPr="00CB211E">
        <w:t xml:space="preserve">: </w:t>
      </w:r>
    </w:p>
    <w:p w14:paraId="2FDFC218" w14:textId="77777777" w:rsidR="00451439" w:rsidRPr="00CB211E" w:rsidRDefault="00451439" w:rsidP="00C608A6">
      <w:pPr>
        <w:jc w:val="both"/>
      </w:pPr>
    </w:p>
    <w:p w14:paraId="677D45D5" w14:textId="53F247E4" w:rsidR="00451439" w:rsidRDefault="00451439" w:rsidP="00C608A6">
      <w:pPr>
        <w:pStyle w:val="PargrafodaLista"/>
        <w:numPr>
          <w:ilvl w:val="0"/>
          <w:numId w:val="23"/>
        </w:numPr>
        <w:jc w:val="both"/>
      </w:pPr>
      <w:r>
        <w:t>Correntes de curto no ponto de entrega;</w:t>
      </w:r>
    </w:p>
    <w:p w14:paraId="294EFD51" w14:textId="10BCC87A" w:rsidR="00451439" w:rsidRDefault="00451439" w:rsidP="00C608A6">
      <w:pPr>
        <w:pStyle w:val="PargrafodaLista"/>
        <w:numPr>
          <w:ilvl w:val="0"/>
          <w:numId w:val="23"/>
        </w:numPr>
        <w:jc w:val="both"/>
      </w:pPr>
      <w:r>
        <w:t>Impedância da rede;</w:t>
      </w:r>
    </w:p>
    <w:p w14:paraId="2E1EAB93" w14:textId="3563B136" w:rsidR="00451439" w:rsidRDefault="00451439" w:rsidP="00C608A6">
      <w:pPr>
        <w:pStyle w:val="PargrafodaLista"/>
        <w:numPr>
          <w:ilvl w:val="0"/>
          <w:numId w:val="23"/>
        </w:numPr>
        <w:jc w:val="both"/>
      </w:pPr>
      <w:r>
        <w:t>Curvas da proteção a montante;</w:t>
      </w:r>
    </w:p>
    <w:p w14:paraId="3625D854" w14:textId="77777777" w:rsidR="00451439" w:rsidRPr="00CB211E" w:rsidRDefault="00451439" w:rsidP="00C608A6">
      <w:pPr>
        <w:pStyle w:val="PargrafodaLista"/>
        <w:numPr>
          <w:ilvl w:val="0"/>
          <w:numId w:val="23"/>
        </w:numPr>
        <w:jc w:val="both"/>
      </w:pPr>
      <w:r w:rsidRPr="00CB211E">
        <w:t>Correntes de curto circuito na barra de média tensão levando em consideração a impedância do cabo de entrada;</w:t>
      </w:r>
    </w:p>
    <w:p w14:paraId="64E8DE8A" w14:textId="77777777" w:rsidR="00451439" w:rsidRPr="00CB211E" w:rsidRDefault="00451439" w:rsidP="00C608A6">
      <w:pPr>
        <w:pStyle w:val="PargrafodaLista"/>
        <w:numPr>
          <w:ilvl w:val="0"/>
          <w:numId w:val="23"/>
        </w:numPr>
        <w:jc w:val="both"/>
      </w:pPr>
      <w:r w:rsidRPr="00CB211E">
        <w:t xml:space="preserve">Corrente de curto na barra de baixa tensão, ou seja, no secundário dos transformadores; </w:t>
      </w:r>
    </w:p>
    <w:p w14:paraId="54AE2DAC" w14:textId="77777777" w:rsidR="00451439" w:rsidRPr="00CB211E" w:rsidRDefault="00451439" w:rsidP="00C608A6">
      <w:pPr>
        <w:pStyle w:val="PargrafodaLista"/>
        <w:numPr>
          <w:ilvl w:val="0"/>
          <w:numId w:val="23"/>
        </w:numPr>
        <w:jc w:val="both"/>
      </w:pPr>
      <w:r w:rsidRPr="00CB211E">
        <w:t>Ponto ANSI dos transformadores;</w:t>
      </w:r>
    </w:p>
    <w:p w14:paraId="391AFBA6" w14:textId="77777777" w:rsidR="00451439" w:rsidRPr="00CB211E" w:rsidRDefault="00451439" w:rsidP="00C608A6">
      <w:pPr>
        <w:pStyle w:val="PargrafodaLista"/>
        <w:numPr>
          <w:ilvl w:val="0"/>
          <w:numId w:val="23"/>
        </w:numPr>
        <w:jc w:val="both"/>
      </w:pPr>
      <w:r w:rsidRPr="00CB211E">
        <w:t xml:space="preserve">Corrente de magnetização; </w:t>
      </w:r>
    </w:p>
    <w:p w14:paraId="5B34D2D0" w14:textId="77777777" w:rsidR="00451439" w:rsidRPr="00CB211E" w:rsidRDefault="00451439" w:rsidP="00C608A6">
      <w:pPr>
        <w:pStyle w:val="PargrafodaLista"/>
        <w:numPr>
          <w:ilvl w:val="0"/>
          <w:numId w:val="23"/>
        </w:numPr>
        <w:jc w:val="both"/>
      </w:pPr>
      <w:r>
        <w:t xml:space="preserve">Calcular </w:t>
      </w:r>
      <w:r w:rsidRPr="00CB211E">
        <w:t xml:space="preserve">o ajuste das curvas de proteção do rele/religador, tanto de fase como de neutro; </w:t>
      </w:r>
    </w:p>
    <w:p w14:paraId="148868A8" w14:textId="77777777" w:rsidR="00451439" w:rsidRPr="00CB211E" w:rsidRDefault="00451439" w:rsidP="00C608A6">
      <w:pPr>
        <w:pStyle w:val="PargrafodaLista"/>
        <w:numPr>
          <w:ilvl w:val="0"/>
          <w:numId w:val="23"/>
        </w:numPr>
        <w:jc w:val="both"/>
      </w:pPr>
      <w:r w:rsidRPr="00CB211E">
        <w:t>Tempo de atuação dos reles;</w:t>
      </w:r>
    </w:p>
    <w:p w14:paraId="5023A882" w14:textId="77777777" w:rsidR="00451439" w:rsidRDefault="00451439" w:rsidP="00451439">
      <w:pPr>
        <w:pStyle w:val="PargrafodaLista"/>
      </w:pPr>
    </w:p>
    <w:p w14:paraId="78D6D267" w14:textId="4E93C2BE" w:rsidR="00C60304" w:rsidRDefault="00D06958" w:rsidP="00C608A6">
      <w:pPr>
        <w:ind w:firstLine="202"/>
      </w:pPr>
      <w:r>
        <w:t xml:space="preserve">Para o </w:t>
      </w:r>
      <w:r w:rsidR="00D84D6D">
        <w:t xml:space="preserve">presente estudo </w:t>
      </w:r>
      <w:r w:rsidR="00F8727B">
        <w:t>será feita uma análise de coordenação a partir</w:t>
      </w:r>
      <w:r w:rsidR="00AA6D1A">
        <w:t xml:space="preserve"> do</w:t>
      </w:r>
      <w:r w:rsidR="00F8727B">
        <w:t xml:space="preserve"> rele primário, sem levar em consideração as curvas da proteção a montante. As </w:t>
      </w:r>
      <w:r w:rsidR="00F8727B" w:rsidRPr="00F8727B">
        <w:t>informações a montante do rele primário</w:t>
      </w:r>
      <w:r w:rsidR="00F8727B">
        <w:t xml:space="preserve"> (Barra 1 – MT Saída transformador 69kV) </w:t>
      </w:r>
      <w:r w:rsidR="00F8727B" w:rsidRPr="00F8727B">
        <w:t xml:space="preserve">assim com impedâncias e comprimento dos cabos são </w:t>
      </w:r>
      <w:r w:rsidR="00F8727B">
        <w:t xml:space="preserve">oriundas de estudos anteriores </w:t>
      </w:r>
      <w:r w:rsidR="00F8727B" w:rsidRPr="00F8727B">
        <w:t>das proteções e parametrização dos reles secundários dos outros alimentadores da planta.</w:t>
      </w:r>
    </w:p>
    <w:p w14:paraId="52C225F9" w14:textId="66A7F84F" w:rsidR="006B62AF" w:rsidRDefault="006B62AF" w:rsidP="005D6AA9">
      <w:pPr>
        <w:jc w:val="both"/>
      </w:pPr>
      <w:r>
        <w:t xml:space="preserve"> </w:t>
      </w:r>
    </w:p>
    <w:p w14:paraId="7002DCA0" w14:textId="77777777" w:rsidR="000A6A9B" w:rsidRDefault="000A6A9B">
      <w:pPr>
        <w:rPr>
          <w:bCs/>
          <w:smallCaps/>
          <w:color w:val="000000"/>
          <w:kern w:val="28"/>
          <w:shd w:val="clear" w:color="auto" w:fill="FFFFFF"/>
        </w:rPr>
      </w:pPr>
      <w:r>
        <w:rPr>
          <w:shd w:val="clear" w:color="auto" w:fill="FFFFFF"/>
        </w:rPr>
        <w:br w:type="page"/>
      </w:r>
    </w:p>
    <w:p w14:paraId="2439A305" w14:textId="1092EFB6" w:rsidR="004E3C20" w:rsidRPr="00BD66DF" w:rsidRDefault="00227266" w:rsidP="00BD66DF">
      <w:pPr>
        <w:pStyle w:val="Ttulo1"/>
        <w:rPr>
          <w:shd w:val="clear" w:color="auto" w:fill="FFFFFF"/>
        </w:rPr>
      </w:pPr>
      <w:r>
        <w:rPr>
          <w:shd w:val="clear" w:color="auto" w:fill="FFFFFF"/>
        </w:rPr>
        <w:lastRenderedPageBreak/>
        <w:t xml:space="preserve">V </w:t>
      </w:r>
      <w:r w:rsidR="005B41BD">
        <w:rPr>
          <w:shd w:val="clear" w:color="auto" w:fill="FFFFFF"/>
        </w:rPr>
        <w:t>ESTUDO DE CASO</w:t>
      </w:r>
    </w:p>
    <w:p w14:paraId="644E5EA6" w14:textId="77777777" w:rsidR="005B41BD" w:rsidRDefault="005B41BD" w:rsidP="008D64B1">
      <w:r>
        <w:tab/>
      </w:r>
    </w:p>
    <w:p w14:paraId="0D563B73" w14:textId="77777777" w:rsidR="00537252" w:rsidRDefault="005B41BD" w:rsidP="00C608A6">
      <w:pPr>
        <w:jc w:val="both"/>
      </w:pPr>
      <w:r>
        <w:tab/>
        <w:t xml:space="preserve">No estudo de caso será apresentado o detalhamento dos cálculos e considerações para a realização do estudo de proteção em questão. </w:t>
      </w:r>
      <w:r w:rsidR="009E12F6">
        <w:t>A parte inicial do roteiro é</w:t>
      </w:r>
      <w:r>
        <w:t xml:space="preserve"> definir os dados da conexão do alimentador HFS04 com o barramento de saída </w:t>
      </w:r>
      <w:r w:rsidR="009E12F6">
        <w:t>do transformador principal da subestação SE_HFS_01.</w:t>
      </w:r>
    </w:p>
    <w:p w14:paraId="7AC5BA69" w14:textId="2EB33DAB" w:rsidR="009E12F6" w:rsidRDefault="00537252" w:rsidP="00C608A6">
      <w:pPr>
        <w:ind w:firstLine="202"/>
        <w:jc w:val="both"/>
      </w:pPr>
      <w:r w:rsidRPr="00537252">
        <w:t xml:space="preserve">Os valores de corrente de curto circuito no ponto anterior ao relé 1 e os valores de impedância de </w:t>
      </w:r>
      <w:r w:rsidR="00615455">
        <w:t xml:space="preserve">sequência positiva e zero, são informações </w:t>
      </w:r>
      <w:r w:rsidRPr="00537252">
        <w:t>utilizadas para o cálculo das correntes de curto dos relés secundários, apresentadas na Tabela 1 e Tabela 2.</w:t>
      </w:r>
      <w:r w:rsidR="009E12F6">
        <w:t xml:space="preserve"> </w:t>
      </w:r>
    </w:p>
    <w:p w14:paraId="118F8907" w14:textId="77777777" w:rsidR="00537252" w:rsidRDefault="00537252" w:rsidP="00537252">
      <w:pPr>
        <w:ind w:firstLine="202"/>
      </w:pPr>
    </w:p>
    <w:p w14:paraId="5FEC2817" w14:textId="2799F144" w:rsidR="009E12F6" w:rsidRDefault="009E12F6" w:rsidP="006C7052">
      <w:pPr>
        <w:pStyle w:val="Legenda"/>
        <w:keepNext/>
        <w:spacing w:after="0"/>
        <w:jc w:val="center"/>
      </w:pPr>
      <w:bookmarkStart w:id="4" w:name="_Ref85809329"/>
      <w:r>
        <w:t xml:space="preserve">Tabela </w:t>
      </w:r>
      <w:r w:rsidR="00893AF9">
        <w:fldChar w:fldCharType="begin"/>
      </w:r>
      <w:r w:rsidR="00893AF9">
        <w:instrText xml:space="preserve"> SEQ Tabela \* ARABIC </w:instrText>
      </w:r>
      <w:r w:rsidR="00893AF9">
        <w:fldChar w:fldCharType="separate"/>
      </w:r>
      <w:r w:rsidR="00984E3B">
        <w:rPr>
          <w:noProof/>
        </w:rPr>
        <w:t>1</w:t>
      </w:r>
      <w:r w:rsidR="00893AF9">
        <w:rPr>
          <w:noProof/>
        </w:rPr>
        <w:fldChar w:fldCharType="end"/>
      </w:r>
      <w:bookmarkEnd w:id="4"/>
      <w:r>
        <w:t>- Dados da conexão do alimentador com a Barra 1</w:t>
      </w:r>
      <w:r w:rsidR="006C7052">
        <w:t>.</w:t>
      </w:r>
    </w:p>
    <w:tbl>
      <w:tblPr>
        <w:tblW w:w="4678" w:type="dxa"/>
        <w:jc w:val="center"/>
        <w:tblCellMar>
          <w:left w:w="70" w:type="dxa"/>
          <w:right w:w="70" w:type="dxa"/>
        </w:tblCellMar>
        <w:tblLook w:val="04A0" w:firstRow="1" w:lastRow="0" w:firstColumn="1" w:lastColumn="0" w:noHBand="0" w:noVBand="1"/>
      </w:tblPr>
      <w:tblGrid>
        <w:gridCol w:w="2127"/>
        <w:gridCol w:w="194"/>
        <w:gridCol w:w="2357"/>
      </w:tblGrid>
      <w:tr w:rsidR="009E12F6" w:rsidRPr="00D84D6D" w14:paraId="6273F7B3" w14:textId="6C45546C" w:rsidTr="00E6388B">
        <w:trPr>
          <w:trHeight w:val="286"/>
          <w:jc w:val="center"/>
        </w:trPr>
        <w:tc>
          <w:tcPr>
            <w:tcW w:w="4678" w:type="dxa"/>
            <w:gridSpan w:val="3"/>
            <w:tcBorders>
              <w:top w:val="single" w:sz="4" w:space="0" w:color="auto"/>
              <w:left w:val="nil"/>
              <w:bottom w:val="nil"/>
              <w:right w:val="nil"/>
            </w:tcBorders>
            <w:shd w:val="clear" w:color="auto" w:fill="auto"/>
            <w:noWrap/>
            <w:vAlign w:val="bottom"/>
            <w:hideMark/>
          </w:tcPr>
          <w:p w14:paraId="3AC4B204" w14:textId="5349D913" w:rsidR="009E12F6" w:rsidRPr="006C7052" w:rsidRDefault="009E12F6" w:rsidP="00E6388B">
            <w:pPr>
              <w:jc w:val="center"/>
              <w:rPr>
                <w:rFonts w:asciiTheme="minorHAnsi" w:hAnsiTheme="minorHAnsi" w:cstheme="minorHAnsi"/>
                <w:b/>
                <w:color w:val="000000"/>
                <w:lang w:eastAsia="pt-BR"/>
              </w:rPr>
            </w:pPr>
            <w:r w:rsidRPr="006C7052">
              <w:rPr>
                <w:rFonts w:asciiTheme="minorHAnsi" w:hAnsiTheme="minorHAnsi" w:cstheme="minorHAnsi"/>
                <w:b/>
                <w:color w:val="000000"/>
                <w:lang w:eastAsia="pt-BR"/>
              </w:rPr>
              <w:t>Dados da Barra 1</w:t>
            </w:r>
          </w:p>
        </w:tc>
      </w:tr>
      <w:tr w:rsidR="009E12F6" w:rsidRPr="00D84D6D" w14:paraId="0F255467" w14:textId="26EE03D2" w:rsidTr="009E12F6">
        <w:trPr>
          <w:trHeight w:val="286"/>
          <w:jc w:val="center"/>
        </w:trPr>
        <w:tc>
          <w:tcPr>
            <w:tcW w:w="2127" w:type="dxa"/>
            <w:tcBorders>
              <w:top w:val="single" w:sz="4" w:space="0" w:color="auto"/>
              <w:left w:val="nil"/>
              <w:bottom w:val="nil"/>
              <w:right w:val="nil"/>
            </w:tcBorders>
            <w:shd w:val="clear" w:color="auto" w:fill="auto"/>
            <w:noWrap/>
            <w:vAlign w:val="bottom"/>
            <w:hideMark/>
          </w:tcPr>
          <w:p w14:paraId="15F2694C" w14:textId="207ED55B" w:rsidR="009E12F6" w:rsidRPr="006C7052" w:rsidRDefault="009E12F6" w:rsidP="009E12F6">
            <w:pPr>
              <w:tabs>
                <w:tab w:val="left" w:pos="2482"/>
              </w:tabs>
              <w:rPr>
                <w:rFonts w:asciiTheme="minorHAnsi" w:hAnsiTheme="minorHAnsi" w:cstheme="minorHAnsi"/>
                <w:color w:val="000000"/>
                <w:lang w:eastAsia="pt-BR"/>
              </w:rPr>
            </w:pPr>
            <w:r w:rsidRPr="006C7052">
              <w:rPr>
                <w:rFonts w:asciiTheme="minorHAnsi" w:hAnsiTheme="minorHAnsi" w:cstheme="minorHAnsi"/>
                <w:color w:val="000000"/>
                <w:lang w:eastAsia="pt-BR"/>
              </w:rPr>
              <w:t>Tensão nominal MT</w:t>
            </w:r>
          </w:p>
        </w:tc>
        <w:tc>
          <w:tcPr>
            <w:tcW w:w="194" w:type="dxa"/>
            <w:tcBorders>
              <w:top w:val="single" w:sz="4" w:space="0" w:color="auto"/>
              <w:left w:val="nil"/>
              <w:bottom w:val="nil"/>
              <w:right w:val="nil"/>
            </w:tcBorders>
            <w:shd w:val="clear" w:color="auto" w:fill="auto"/>
            <w:noWrap/>
            <w:vAlign w:val="center"/>
            <w:hideMark/>
          </w:tcPr>
          <w:p w14:paraId="0FBE35DF" w14:textId="77777777" w:rsidR="009E12F6" w:rsidRPr="006C7052" w:rsidRDefault="009E12F6" w:rsidP="009E12F6">
            <w:pPr>
              <w:tabs>
                <w:tab w:val="left" w:pos="2482"/>
              </w:tabs>
              <w:rPr>
                <w:rFonts w:asciiTheme="minorHAnsi" w:hAnsiTheme="minorHAnsi" w:cstheme="minorHAnsi"/>
                <w:color w:val="000000"/>
                <w:lang w:eastAsia="pt-BR"/>
              </w:rPr>
            </w:pPr>
          </w:p>
        </w:tc>
        <w:tc>
          <w:tcPr>
            <w:tcW w:w="2357" w:type="dxa"/>
            <w:tcBorders>
              <w:top w:val="single" w:sz="4" w:space="0" w:color="auto"/>
              <w:left w:val="nil"/>
              <w:bottom w:val="nil"/>
              <w:right w:val="nil"/>
            </w:tcBorders>
          </w:tcPr>
          <w:p w14:paraId="141543E4" w14:textId="5E32D772" w:rsidR="009E12F6" w:rsidRPr="006C7052" w:rsidRDefault="009E12F6" w:rsidP="009E12F6">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13.8 kV</w:t>
            </w:r>
          </w:p>
        </w:tc>
      </w:tr>
      <w:tr w:rsidR="009E12F6" w:rsidRPr="00D84D6D" w14:paraId="1DEC79A7" w14:textId="0EDA48F0" w:rsidTr="00C608A6">
        <w:trPr>
          <w:trHeight w:val="286"/>
          <w:jc w:val="center"/>
        </w:trPr>
        <w:tc>
          <w:tcPr>
            <w:tcW w:w="2127" w:type="dxa"/>
            <w:tcBorders>
              <w:top w:val="single" w:sz="4" w:space="0" w:color="auto"/>
              <w:left w:val="nil"/>
              <w:bottom w:val="nil"/>
              <w:right w:val="nil"/>
            </w:tcBorders>
            <w:shd w:val="clear" w:color="auto" w:fill="auto"/>
            <w:noWrap/>
            <w:vAlign w:val="center"/>
            <w:hideMark/>
          </w:tcPr>
          <w:p w14:paraId="2623A339" w14:textId="3CCBD61B" w:rsidR="009E12F6" w:rsidRPr="006C7052" w:rsidRDefault="009E12F6" w:rsidP="00C608A6">
            <w:pPr>
              <w:tabs>
                <w:tab w:val="left" w:pos="2482"/>
              </w:tabs>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Impedância da rede</w:t>
            </w:r>
          </w:p>
          <w:p w14:paraId="7C6A6307" w14:textId="37003D6F" w:rsidR="009E12F6" w:rsidRPr="006C7052" w:rsidRDefault="009E12F6" w:rsidP="00C608A6">
            <w:pPr>
              <w:tabs>
                <w:tab w:val="left" w:pos="2482"/>
              </w:tabs>
              <w:jc w:val="center"/>
              <w:rPr>
                <w:rFonts w:asciiTheme="minorHAnsi" w:hAnsiTheme="minorHAnsi" w:cstheme="minorHAnsi"/>
                <w:color w:val="000000"/>
                <w:lang w:eastAsia="pt-BR"/>
              </w:rPr>
            </w:pPr>
          </w:p>
        </w:tc>
        <w:tc>
          <w:tcPr>
            <w:tcW w:w="194" w:type="dxa"/>
            <w:tcBorders>
              <w:top w:val="single" w:sz="4" w:space="0" w:color="auto"/>
              <w:left w:val="nil"/>
              <w:bottom w:val="nil"/>
              <w:right w:val="nil"/>
            </w:tcBorders>
            <w:shd w:val="clear" w:color="auto" w:fill="auto"/>
            <w:noWrap/>
            <w:vAlign w:val="center"/>
            <w:hideMark/>
          </w:tcPr>
          <w:p w14:paraId="18660C24" w14:textId="77777777" w:rsidR="009E12F6" w:rsidRPr="006C7052" w:rsidRDefault="009E12F6" w:rsidP="009E12F6">
            <w:pPr>
              <w:tabs>
                <w:tab w:val="left" w:pos="2482"/>
              </w:tabs>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 </w:t>
            </w:r>
          </w:p>
        </w:tc>
        <w:tc>
          <w:tcPr>
            <w:tcW w:w="2357" w:type="dxa"/>
            <w:tcBorders>
              <w:top w:val="single" w:sz="4" w:space="0" w:color="auto"/>
              <w:left w:val="nil"/>
              <w:bottom w:val="nil"/>
              <w:right w:val="nil"/>
            </w:tcBorders>
          </w:tcPr>
          <w:p w14:paraId="15E8E1E0" w14:textId="694BA7E9" w:rsidR="009E12F6" w:rsidRPr="006C7052" w:rsidRDefault="009E12F6" w:rsidP="009E12F6">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Z</w:t>
            </w:r>
            <w:r w:rsidRPr="006C7052">
              <w:rPr>
                <w:rFonts w:asciiTheme="minorHAnsi" w:hAnsiTheme="minorHAnsi" w:cstheme="minorHAnsi"/>
                <w:color w:val="000000"/>
                <w:vertAlign w:val="subscript"/>
                <w:lang w:eastAsia="pt-BR"/>
              </w:rPr>
              <w:t>0</w:t>
            </w:r>
            <w:r w:rsidRPr="006C7052">
              <w:rPr>
                <w:rFonts w:asciiTheme="minorHAnsi" w:hAnsiTheme="minorHAnsi" w:cstheme="minorHAnsi"/>
                <w:color w:val="000000"/>
                <w:lang w:eastAsia="pt-BR"/>
              </w:rPr>
              <w:t xml:space="preserve"> = 12.035 +j*22.03 pu</w:t>
            </w:r>
          </w:p>
          <w:p w14:paraId="672CE11F" w14:textId="7164725D" w:rsidR="009E12F6" w:rsidRPr="006C7052" w:rsidRDefault="009E12F6" w:rsidP="009E12F6">
            <w:pPr>
              <w:ind w:left="19"/>
              <w:rPr>
                <w:rFonts w:asciiTheme="minorHAnsi" w:hAnsiTheme="minorHAnsi" w:cstheme="minorHAnsi"/>
                <w:color w:val="000000"/>
                <w:lang w:eastAsia="pt-BR"/>
              </w:rPr>
            </w:pPr>
            <w:r w:rsidRPr="006C7052">
              <w:rPr>
                <w:rFonts w:asciiTheme="minorHAnsi" w:hAnsiTheme="minorHAnsi" w:cstheme="minorHAnsi"/>
                <w:color w:val="000000"/>
                <w:lang w:eastAsia="pt-BR"/>
              </w:rPr>
              <w:t xml:space="preserve"> Z</w:t>
            </w:r>
            <w:r w:rsidRPr="006C7052">
              <w:rPr>
                <w:rFonts w:asciiTheme="minorHAnsi" w:hAnsiTheme="minorHAnsi" w:cstheme="minorHAnsi"/>
                <w:color w:val="000000"/>
                <w:vertAlign w:val="subscript"/>
                <w:lang w:eastAsia="pt-BR"/>
              </w:rPr>
              <w:t>1</w:t>
            </w:r>
            <w:r w:rsidRPr="006C7052">
              <w:rPr>
                <w:rFonts w:asciiTheme="minorHAnsi" w:hAnsiTheme="minorHAnsi" w:cstheme="minorHAnsi"/>
                <w:color w:val="000000"/>
                <w:lang w:eastAsia="pt-BR"/>
              </w:rPr>
              <w:t xml:space="preserve"> = 0.669   + j*1.22 pu</w:t>
            </w:r>
          </w:p>
        </w:tc>
      </w:tr>
      <w:tr w:rsidR="009E12F6" w:rsidRPr="00D84D6D" w14:paraId="4029C029" w14:textId="3FC55C78" w:rsidTr="009E12F6">
        <w:trPr>
          <w:trHeight w:val="286"/>
          <w:jc w:val="center"/>
        </w:trPr>
        <w:tc>
          <w:tcPr>
            <w:tcW w:w="2127" w:type="dxa"/>
            <w:tcBorders>
              <w:top w:val="single" w:sz="4" w:space="0" w:color="auto"/>
              <w:left w:val="nil"/>
              <w:bottom w:val="single" w:sz="4" w:space="0" w:color="auto"/>
              <w:right w:val="nil"/>
            </w:tcBorders>
            <w:shd w:val="clear" w:color="auto" w:fill="auto"/>
            <w:noWrap/>
            <w:vAlign w:val="bottom"/>
            <w:hideMark/>
          </w:tcPr>
          <w:p w14:paraId="1403B477" w14:textId="7D8D7C50" w:rsidR="009E12F6" w:rsidRPr="006C7052" w:rsidRDefault="009E12F6" w:rsidP="009E12F6">
            <w:pPr>
              <w:tabs>
                <w:tab w:val="left" w:pos="2482"/>
              </w:tabs>
              <w:rPr>
                <w:rFonts w:asciiTheme="minorHAnsi" w:hAnsiTheme="minorHAnsi" w:cstheme="minorHAnsi"/>
                <w:color w:val="000000"/>
                <w:lang w:eastAsia="pt-BR"/>
              </w:rPr>
            </w:pPr>
            <w:r w:rsidRPr="006C7052">
              <w:rPr>
                <w:rFonts w:asciiTheme="minorHAnsi" w:hAnsiTheme="minorHAnsi" w:cstheme="minorHAnsi"/>
                <w:color w:val="000000"/>
                <w:lang w:eastAsia="pt-BR"/>
              </w:rPr>
              <w:t>Resist</w:t>
            </w:r>
            <w:r w:rsidR="00C608A6" w:rsidRPr="006C7052">
              <w:rPr>
                <w:rFonts w:asciiTheme="minorHAnsi" w:hAnsiTheme="minorHAnsi" w:cstheme="minorHAnsi"/>
                <w:color w:val="000000"/>
                <w:lang w:eastAsia="pt-BR"/>
              </w:rPr>
              <w:t>ê</w:t>
            </w:r>
            <w:r w:rsidRPr="006C7052">
              <w:rPr>
                <w:rFonts w:asciiTheme="minorHAnsi" w:hAnsiTheme="minorHAnsi" w:cstheme="minorHAnsi"/>
                <w:color w:val="000000"/>
                <w:lang w:eastAsia="pt-BR"/>
              </w:rPr>
              <w:t>ncia de falta</w:t>
            </w:r>
          </w:p>
        </w:tc>
        <w:tc>
          <w:tcPr>
            <w:tcW w:w="194" w:type="dxa"/>
            <w:tcBorders>
              <w:top w:val="single" w:sz="4" w:space="0" w:color="auto"/>
              <w:left w:val="nil"/>
              <w:bottom w:val="nil"/>
              <w:right w:val="nil"/>
            </w:tcBorders>
            <w:shd w:val="clear" w:color="auto" w:fill="auto"/>
            <w:noWrap/>
            <w:vAlign w:val="center"/>
            <w:hideMark/>
          </w:tcPr>
          <w:p w14:paraId="6D2F06EE" w14:textId="77777777" w:rsidR="009E12F6" w:rsidRPr="006C7052" w:rsidRDefault="009E12F6" w:rsidP="009E12F6">
            <w:pPr>
              <w:tabs>
                <w:tab w:val="left" w:pos="2482"/>
              </w:tabs>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 </w:t>
            </w:r>
          </w:p>
        </w:tc>
        <w:tc>
          <w:tcPr>
            <w:tcW w:w="2357" w:type="dxa"/>
            <w:tcBorders>
              <w:top w:val="single" w:sz="4" w:space="0" w:color="auto"/>
              <w:left w:val="nil"/>
              <w:bottom w:val="nil"/>
              <w:right w:val="nil"/>
            </w:tcBorders>
          </w:tcPr>
          <w:p w14:paraId="11794B40" w14:textId="359F064B" w:rsidR="009E12F6" w:rsidRPr="006C7052" w:rsidRDefault="009E12F6" w:rsidP="009E12F6">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 xml:space="preserve">40.0 </w:t>
            </w:r>
            <w:r w:rsidR="00C608A6" w:rsidRPr="006C7052">
              <w:rPr>
                <w:rFonts w:asciiTheme="minorHAnsi" w:hAnsiTheme="minorHAnsi" w:cstheme="minorHAnsi"/>
                <w:color w:val="000000"/>
                <w:lang w:eastAsia="pt-BR"/>
              </w:rPr>
              <w:t>Ω</w:t>
            </w:r>
          </w:p>
        </w:tc>
      </w:tr>
      <w:tr w:rsidR="009E12F6" w:rsidRPr="00D84D6D" w14:paraId="5E9AD9F8" w14:textId="7112150F" w:rsidTr="009E12F6">
        <w:trPr>
          <w:trHeight w:val="58"/>
          <w:jc w:val="center"/>
        </w:trPr>
        <w:tc>
          <w:tcPr>
            <w:tcW w:w="2127" w:type="dxa"/>
            <w:tcBorders>
              <w:top w:val="single" w:sz="4" w:space="0" w:color="auto"/>
              <w:left w:val="nil"/>
              <w:bottom w:val="nil"/>
              <w:right w:val="nil"/>
            </w:tcBorders>
            <w:shd w:val="clear" w:color="auto" w:fill="auto"/>
            <w:noWrap/>
            <w:vAlign w:val="bottom"/>
          </w:tcPr>
          <w:p w14:paraId="140210AD" w14:textId="38BF5294" w:rsidR="0096307F" w:rsidRPr="00D84D6D" w:rsidRDefault="0096307F" w:rsidP="009E12F6">
            <w:pPr>
              <w:tabs>
                <w:tab w:val="left" w:pos="2482"/>
              </w:tabs>
              <w:rPr>
                <w:rFonts w:ascii="Calibri" w:hAnsi="Calibri" w:cs="Calibri"/>
                <w:color w:val="000000"/>
                <w:sz w:val="22"/>
                <w:szCs w:val="22"/>
                <w:lang w:eastAsia="pt-BR"/>
              </w:rPr>
            </w:pPr>
          </w:p>
        </w:tc>
        <w:tc>
          <w:tcPr>
            <w:tcW w:w="194" w:type="dxa"/>
            <w:tcBorders>
              <w:top w:val="single" w:sz="4" w:space="0" w:color="auto"/>
              <w:left w:val="nil"/>
              <w:bottom w:val="nil"/>
              <w:right w:val="nil"/>
            </w:tcBorders>
            <w:shd w:val="clear" w:color="auto" w:fill="auto"/>
            <w:noWrap/>
            <w:vAlign w:val="center"/>
            <w:hideMark/>
          </w:tcPr>
          <w:p w14:paraId="2E466B9B" w14:textId="77777777" w:rsidR="009E12F6" w:rsidRPr="00D84D6D" w:rsidRDefault="009E12F6" w:rsidP="009E12F6">
            <w:pPr>
              <w:tabs>
                <w:tab w:val="left" w:pos="2482"/>
              </w:tabs>
              <w:jc w:val="center"/>
              <w:rPr>
                <w:rFonts w:ascii="Calibri" w:hAnsi="Calibri" w:cs="Calibri"/>
                <w:color w:val="000000"/>
                <w:sz w:val="22"/>
                <w:szCs w:val="22"/>
                <w:lang w:eastAsia="pt-BR"/>
              </w:rPr>
            </w:pPr>
            <w:r w:rsidRPr="00D84D6D">
              <w:rPr>
                <w:rFonts w:ascii="Calibri" w:hAnsi="Calibri" w:cs="Calibri"/>
                <w:color w:val="000000"/>
                <w:sz w:val="22"/>
                <w:szCs w:val="22"/>
                <w:lang w:eastAsia="pt-BR"/>
              </w:rPr>
              <w:t> </w:t>
            </w:r>
          </w:p>
        </w:tc>
        <w:tc>
          <w:tcPr>
            <w:tcW w:w="2357" w:type="dxa"/>
            <w:tcBorders>
              <w:top w:val="single" w:sz="4" w:space="0" w:color="auto"/>
              <w:left w:val="nil"/>
              <w:bottom w:val="nil"/>
              <w:right w:val="nil"/>
            </w:tcBorders>
          </w:tcPr>
          <w:p w14:paraId="5DBECA52" w14:textId="77777777" w:rsidR="009E12F6" w:rsidRPr="00D84D6D" w:rsidRDefault="009E12F6" w:rsidP="009E12F6">
            <w:pPr>
              <w:jc w:val="center"/>
              <w:rPr>
                <w:rFonts w:ascii="Calibri" w:hAnsi="Calibri" w:cs="Calibri"/>
                <w:color w:val="000000"/>
                <w:sz w:val="22"/>
                <w:szCs w:val="22"/>
                <w:lang w:eastAsia="pt-BR"/>
              </w:rPr>
            </w:pPr>
          </w:p>
        </w:tc>
      </w:tr>
    </w:tbl>
    <w:p w14:paraId="0446ED7C" w14:textId="6AD1AD9E" w:rsidR="00243058" w:rsidRDefault="00243058" w:rsidP="006C7052">
      <w:pPr>
        <w:pStyle w:val="Legenda"/>
        <w:keepNext/>
        <w:spacing w:after="0"/>
        <w:jc w:val="center"/>
      </w:pPr>
      <w:bookmarkStart w:id="5" w:name="_Ref85809487"/>
      <w:r>
        <w:t xml:space="preserve">Tabela </w:t>
      </w:r>
      <w:r w:rsidR="00893AF9">
        <w:fldChar w:fldCharType="begin"/>
      </w:r>
      <w:r w:rsidR="00893AF9">
        <w:instrText xml:space="preserve"> SEQ Tabela \* ARABIC </w:instrText>
      </w:r>
      <w:r w:rsidR="00893AF9">
        <w:fldChar w:fldCharType="separate"/>
      </w:r>
      <w:r w:rsidR="00984E3B">
        <w:rPr>
          <w:noProof/>
        </w:rPr>
        <w:t>2</w:t>
      </w:r>
      <w:r w:rsidR="00893AF9">
        <w:rPr>
          <w:noProof/>
        </w:rPr>
        <w:fldChar w:fldCharType="end"/>
      </w:r>
      <w:bookmarkEnd w:id="5"/>
      <w:r>
        <w:t>- Correntes de curto circuito</w:t>
      </w:r>
      <w:r w:rsidR="003261C6">
        <w:t xml:space="preserve"> na Barra 1</w:t>
      </w:r>
      <w:r>
        <w:t>.</w:t>
      </w:r>
    </w:p>
    <w:tbl>
      <w:tblPr>
        <w:tblW w:w="3402" w:type="dxa"/>
        <w:jc w:val="center"/>
        <w:tblCellMar>
          <w:left w:w="70" w:type="dxa"/>
          <w:right w:w="70" w:type="dxa"/>
        </w:tblCellMar>
        <w:tblLook w:val="04A0" w:firstRow="1" w:lastRow="0" w:firstColumn="1" w:lastColumn="0" w:noHBand="0" w:noVBand="1"/>
      </w:tblPr>
      <w:tblGrid>
        <w:gridCol w:w="2410"/>
        <w:gridCol w:w="992"/>
      </w:tblGrid>
      <w:tr w:rsidR="00243058" w:rsidRPr="00D06958" w14:paraId="27DC8C13" w14:textId="77777777" w:rsidTr="008D64B1">
        <w:trPr>
          <w:trHeight w:val="285"/>
          <w:jc w:val="center"/>
        </w:trPr>
        <w:tc>
          <w:tcPr>
            <w:tcW w:w="3402" w:type="dxa"/>
            <w:gridSpan w:val="2"/>
            <w:tcBorders>
              <w:top w:val="single" w:sz="4" w:space="0" w:color="auto"/>
              <w:left w:val="nil"/>
              <w:bottom w:val="nil"/>
              <w:right w:val="nil"/>
            </w:tcBorders>
            <w:shd w:val="clear" w:color="auto" w:fill="auto"/>
            <w:noWrap/>
            <w:vAlign w:val="bottom"/>
            <w:hideMark/>
          </w:tcPr>
          <w:p w14:paraId="30116F03" w14:textId="489351E2" w:rsidR="00243058" w:rsidRPr="006C7052" w:rsidRDefault="00243058" w:rsidP="00E6388B">
            <w:pPr>
              <w:jc w:val="center"/>
              <w:rPr>
                <w:rFonts w:ascii="Calibri" w:hAnsi="Calibri" w:cs="Calibri"/>
                <w:b/>
                <w:color w:val="000000"/>
                <w:lang w:eastAsia="pt-BR"/>
              </w:rPr>
            </w:pPr>
            <w:r w:rsidRPr="006C7052">
              <w:rPr>
                <w:rFonts w:ascii="Calibri" w:hAnsi="Calibri" w:cs="Calibri"/>
                <w:b/>
                <w:color w:val="000000"/>
                <w:lang w:eastAsia="pt-BR"/>
              </w:rPr>
              <w:t>Correntes de Curto Circuito</w:t>
            </w:r>
            <w:r w:rsidR="00E6388B" w:rsidRPr="006C7052">
              <w:rPr>
                <w:rFonts w:ascii="Calibri" w:hAnsi="Calibri" w:cs="Calibri"/>
                <w:b/>
                <w:color w:val="000000"/>
                <w:lang w:eastAsia="pt-BR"/>
              </w:rPr>
              <w:t xml:space="preserve"> [A]</w:t>
            </w:r>
          </w:p>
        </w:tc>
      </w:tr>
      <w:tr w:rsidR="00243058" w:rsidRPr="00D06958" w14:paraId="09994585" w14:textId="77777777" w:rsidTr="008D64B1">
        <w:trPr>
          <w:trHeight w:val="285"/>
          <w:jc w:val="center"/>
        </w:trPr>
        <w:tc>
          <w:tcPr>
            <w:tcW w:w="2410" w:type="dxa"/>
            <w:tcBorders>
              <w:top w:val="single" w:sz="4" w:space="0" w:color="auto"/>
              <w:left w:val="nil"/>
              <w:bottom w:val="nil"/>
              <w:right w:val="nil"/>
            </w:tcBorders>
            <w:shd w:val="clear" w:color="auto" w:fill="auto"/>
            <w:noWrap/>
            <w:vAlign w:val="bottom"/>
            <w:hideMark/>
          </w:tcPr>
          <w:p w14:paraId="52F68167" w14:textId="77777777" w:rsidR="00243058" w:rsidRPr="006C7052" w:rsidRDefault="00243058"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Trifásica assimétrica</w:t>
            </w:r>
          </w:p>
        </w:tc>
        <w:tc>
          <w:tcPr>
            <w:tcW w:w="992" w:type="dxa"/>
            <w:tcBorders>
              <w:top w:val="single" w:sz="4" w:space="0" w:color="auto"/>
              <w:left w:val="nil"/>
              <w:bottom w:val="nil"/>
              <w:right w:val="nil"/>
            </w:tcBorders>
            <w:shd w:val="clear" w:color="auto" w:fill="auto"/>
            <w:noWrap/>
            <w:vAlign w:val="center"/>
            <w:hideMark/>
          </w:tcPr>
          <w:p w14:paraId="55CF37B7" w14:textId="33274167" w:rsidR="00243058" w:rsidRPr="006C7052" w:rsidRDefault="003261C6"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3000</w:t>
            </w:r>
          </w:p>
        </w:tc>
      </w:tr>
      <w:tr w:rsidR="00243058" w:rsidRPr="00D06958" w14:paraId="287B1D8F" w14:textId="77777777" w:rsidTr="008D64B1">
        <w:trPr>
          <w:trHeight w:val="285"/>
          <w:jc w:val="center"/>
        </w:trPr>
        <w:tc>
          <w:tcPr>
            <w:tcW w:w="2410" w:type="dxa"/>
            <w:tcBorders>
              <w:top w:val="single" w:sz="4" w:space="0" w:color="auto"/>
              <w:left w:val="nil"/>
              <w:bottom w:val="nil"/>
              <w:right w:val="nil"/>
            </w:tcBorders>
            <w:shd w:val="clear" w:color="auto" w:fill="auto"/>
            <w:noWrap/>
            <w:vAlign w:val="bottom"/>
            <w:hideMark/>
          </w:tcPr>
          <w:p w14:paraId="580CB138" w14:textId="77777777" w:rsidR="00243058" w:rsidRPr="006C7052" w:rsidRDefault="00243058"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Trifásica simétrica</w:t>
            </w:r>
          </w:p>
        </w:tc>
        <w:tc>
          <w:tcPr>
            <w:tcW w:w="992" w:type="dxa"/>
            <w:tcBorders>
              <w:top w:val="single" w:sz="4" w:space="0" w:color="auto"/>
              <w:left w:val="nil"/>
              <w:bottom w:val="nil"/>
              <w:right w:val="nil"/>
            </w:tcBorders>
            <w:shd w:val="clear" w:color="auto" w:fill="auto"/>
            <w:noWrap/>
            <w:vAlign w:val="center"/>
            <w:hideMark/>
          </w:tcPr>
          <w:p w14:paraId="79F78A21" w14:textId="460FB202" w:rsidR="00243058" w:rsidRPr="006C7052" w:rsidRDefault="003261C6"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3000</w:t>
            </w:r>
          </w:p>
        </w:tc>
      </w:tr>
      <w:tr w:rsidR="00243058" w:rsidRPr="00D06958" w14:paraId="550111E7" w14:textId="77777777" w:rsidTr="008D64B1">
        <w:trPr>
          <w:trHeight w:val="285"/>
          <w:jc w:val="center"/>
        </w:trPr>
        <w:tc>
          <w:tcPr>
            <w:tcW w:w="2410" w:type="dxa"/>
            <w:tcBorders>
              <w:top w:val="single" w:sz="4" w:space="0" w:color="auto"/>
              <w:left w:val="nil"/>
              <w:bottom w:val="single" w:sz="4" w:space="0" w:color="auto"/>
              <w:right w:val="nil"/>
            </w:tcBorders>
            <w:shd w:val="clear" w:color="auto" w:fill="auto"/>
            <w:noWrap/>
            <w:vAlign w:val="bottom"/>
            <w:hideMark/>
          </w:tcPr>
          <w:p w14:paraId="1629BD4F" w14:textId="77777777" w:rsidR="00243058" w:rsidRPr="006C7052" w:rsidRDefault="00243058"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Monofásica assimétrica</w:t>
            </w:r>
          </w:p>
        </w:tc>
        <w:tc>
          <w:tcPr>
            <w:tcW w:w="992" w:type="dxa"/>
            <w:tcBorders>
              <w:top w:val="single" w:sz="4" w:space="0" w:color="auto"/>
              <w:left w:val="nil"/>
              <w:bottom w:val="nil"/>
              <w:right w:val="nil"/>
            </w:tcBorders>
            <w:shd w:val="clear" w:color="auto" w:fill="auto"/>
            <w:noWrap/>
            <w:vAlign w:val="center"/>
            <w:hideMark/>
          </w:tcPr>
          <w:p w14:paraId="5A5048AE" w14:textId="7D842EAD" w:rsidR="00243058" w:rsidRPr="006C7052" w:rsidRDefault="003261C6"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450</w:t>
            </w:r>
          </w:p>
        </w:tc>
      </w:tr>
      <w:tr w:rsidR="00243058" w:rsidRPr="00D06958" w14:paraId="42D6A457" w14:textId="77777777" w:rsidTr="008D64B1">
        <w:trPr>
          <w:trHeight w:val="285"/>
          <w:jc w:val="center"/>
        </w:trPr>
        <w:tc>
          <w:tcPr>
            <w:tcW w:w="2410" w:type="dxa"/>
            <w:tcBorders>
              <w:top w:val="nil"/>
              <w:left w:val="nil"/>
              <w:bottom w:val="nil"/>
              <w:right w:val="nil"/>
            </w:tcBorders>
            <w:shd w:val="clear" w:color="auto" w:fill="auto"/>
            <w:noWrap/>
            <w:vAlign w:val="bottom"/>
            <w:hideMark/>
          </w:tcPr>
          <w:p w14:paraId="2518AAD4" w14:textId="77777777" w:rsidR="00243058" w:rsidRPr="006C7052" w:rsidRDefault="00243058"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Monofásica simétrica</w:t>
            </w:r>
          </w:p>
        </w:tc>
        <w:tc>
          <w:tcPr>
            <w:tcW w:w="992" w:type="dxa"/>
            <w:tcBorders>
              <w:top w:val="single" w:sz="4" w:space="0" w:color="auto"/>
              <w:left w:val="nil"/>
              <w:bottom w:val="nil"/>
              <w:right w:val="nil"/>
            </w:tcBorders>
            <w:shd w:val="clear" w:color="auto" w:fill="auto"/>
            <w:noWrap/>
            <w:vAlign w:val="center"/>
            <w:hideMark/>
          </w:tcPr>
          <w:p w14:paraId="3E5E4DAC" w14:textId="379B5CCA" w:rsidR="00243058" w:rsidRPr="006C7052" w:rsidRDefault="003261C6"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450</w:t>
            </w:r>
          </w:p>
        </w:tc>
      </w:tr>
      <w:tr w:rsidR="00243058" w:rsidRPr="00D06958" w14:paraId="74622006" w14:textId="77777777" w:rsidTr="008D64B1">
        <w:trPr>
          <w:trHeight w:val="293"/>
          <w:jc w:val="center"/>
        </w:trPr>
        <w:tc>
          <w:tcPr>
            <w:tcW w:w="2410" w:type="dxa"/>
            <w:tcBorders>
              <w:top w:val="single" w:sz="4" w:space="0" w:color="auto"/>
              <w:left w:val="nil"/>
              <w:bottom w:val="double" w:sz="6" w:space="0" w:color="auto"/>
              <w:right w:val="nil"/>
            </w:tcBorders>
            <w:shd w:val="clear" w:color="auto" w:fill="auto"/>
            <w:noWrap/>
            <w:vAlign w:val="bottom"/>
            <w:hideMark/>
          </w:tcPr>
          <w:p w14:paraId="3F6B63D0" w14:textId="77777777" w:rsidR="00243058" w:rsidRPr="006C7052" w:rsidRDefault="00243058"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Monofásico mínimo</w:t>
            </w:r>
          </w:p>
        </w:tc>
        <w:tc>
          <w:tcPr>
            <w:tcW w:w="992" w:type="dxa"/>
            <w:tcBorders>
              <w:top w:val="single" w:sz="4" w:space="0" w:color="auto"/>
              <w:left w:val="nil"/>
              <w:bottom w:val="double" w:sz="6" w:space="0" w:color="auto"/>
              <w:right w:val="nil"/>
            </w:tcBorders>
            <w:shd w:val="clear" w:color="auto" w:fill="auto"/>
            <w:noWrap/>
            <w:vAlign w:val="center"/>
            <w:hideMark/>
          </w:tcPr>
          <w:p w14:paraId="15E103F9" w14:textId="092B1820" w:rsidR="00243058" w:rsidRPr="006C7052" w:rsidRDefault="003261C6" w:rsidP="00E6388B">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150</w:t>
            </w:r>
            <w:r w:rsidR="00243058" w:rsidRPr="006C7052">
              <w:rPr>
                <w:rFonts w:asciiTheme="minorHAnsi" w:hAnsiTheme="minorHAnsi" w:cstheme="minorHAnsi"/>
                <w:color w:val="000000"/>
                <w:lang w:eastAsia="pt-BR"/>
              </w:rPr>
              <w:t xml:space="preserve"> </w:t>
            </w:r>
          </w:p>
        </w:tc>
      </w:tr>
    </w:tbl>
    <w:p w14:paraId="581D3872" w14:textId="78AE5ABC" w:rsidR="003261C6" w:rsidRDefault="003261C6" w:rsidP="00D06837"/>
    <w:p w14:paraId="391E370B" w14:textId="4DFE3F45" w:rsidR="00BA3CE2" w:rsidRDefault="003261C6" w:rsidP="00C608A6">
      <w:pPr>
        <w:jc w:val="both"/>
      </w:pPr>
      <w:r>
        <w:tab/>
        <w:t xml:space="preserve">O diagrama simplificado da Figura 1, detalha os componentes envolvidos no circuito. As correntes de falta serão calculadas na Barra 2 em </w:t>
      </w:r>
      <w:r w:rsidR="00A6687A">
        <w:t>MT (</w:t>
      </w:r>
      <w:r>
        <w:t>Media tensão) e próximo a carga</w:t>
      </w:r>
      <w:r w:rsidR="00BA3CE2">
        <w:t xml:space="preserve"> na baixa tensão</w:t>
      </w:r>
      <w:r w:rsidR="00863164">
        <w:t xml:space="preserve"> </w:t>
      </w:r>
      <w:r w:rsidR="00BA3CE2">
        <w:t xml:space="preserve">(BT). </w:t>
      </w:r>
    </w:p>
    <w:p w14:paraId="661ED804" w14:textId="3775BCF6" w:rsidR="00D06837" w:rsidRDefault="00BA3CE2" w:rsidP="00C608A6">
      <w:pPr>
        <w:jc w:val="both"/>
      </w:pPr>
      <w:r>
        <w:tab/>
        <w:t xml:space="preserve">Seguindo o diagrama pode se perceber que na Barra 2 será </w:t>
      </w:r>
      <w:r w:rsidR="00A90210">
        <w:t xml:space="preserve">considerado as impedâncias da rede anterior </w:t>
      </w:r>
      <w:r w:rsidR="00A6687A">
        <w:t>a Barra</w:t>
      </w:r>
      <w:r w:rsidR="00A90210">
        <w:t xml:space="preserve"> 1, juntamente com a impedância dos cabos. Já próximo a carga será acrescentado a impedância dos transformadores. </w:t>
      </w:r>
    </w:p>
    <w:p w14:paraId="1049C745" w14:textId="753DFFDE" w:rsidR="00D06837" w:rsidRDefault="00D045CF" w:rsidP="00C608A6">
      <w:pPr>
        <w:jc w:val="both"/>
      </w:pPr>
      <w:r>
        <w:tab/>
        <w:t>A seguir será apresentado os tópicos dos cálculos de estudo desse circuito, onde os mesmo</w:t>
      </w:r>
      <w:r w:rsidR="00C608A6">
        <w:t>s</w:t>
      </w:r>
      <w:r>
        <w:t xml:space="preserve"> mostrarão os resultados detalhados.  </w:t>
      </w:r>
    </w:p>
    <w:p w14:paraId="11463CE4" w14:textId="766A8A5E" w:rsidR="00732200" w:rsidRDefault="00A6687A" w:rsidP="00732200">
      <w:pPr>
        <w:pStyle w:val="Ttulo2"/>
        <w:numPr>
          <w:ilvl w:val="1"/>
          <w:numId w:val="31"/>
        </w:numPr>
      </w:pPr>
      <w:r>
        <w:t>Valores de base</w:t>
      </w:r>
    </w:p>
    <w:p w14:paraId="6280DEFF" w14:textId="19D28F50" w:rsidR="00D045CF" w:rsidRDefault="00D045CF" w:rsidP="00C608A6">
      <w:pPr>
        <w:ind w:firstLine="202"/>
        <w:jc w:val="both"/>
      </w:pPr>
      <w:r>
        <w:t>Definido a potência e a tenção de base como 100MVA e 13,8kV respectivamente, foram definidos a partir desses termos a corrente e impedância base e a</w:t>
      </w:r>
      <w:r w:rsidR="00892CD1">
        <w:t>s</w:t>
      </w:r>
      <w:r>
        <w:t xml:space="preserve"> impedância</w:t>
      </w:r>
      <w:r w:rsidR="00892CD1">
        <w:t xml:space="preserve">s dos cabos </w:t>
      </w:r>
      <w:r>
        <w:t xml:space="preserve">em pu. </w:t>
      </w:r>
    </w:p>
    <w:p w14:paraId="5438EE69" w14:textId="3001CAF6" w:rsidR="00D045CF" w:rsidRPr="00D045CF" w:rsidRDefault="00892CD1" w:rsidP="006C7052">
      <w:r>
        <w:t xml:space="preserve">  </w:t>
      </w:r>
    </w:p>
    <w:p w14:paraId="132C63A4" w14:textId="7A7248B3" w:rsidR="00325092" w:rsidRDefault="00325092" w:rsidP="006C7052">
      <w:pPr>
        <w:pStyle w:val="Legenda"/>
        <w:keepNext/>
        <w:spacing w:after="0"/>
        <w:jc w:val="center"/>
      </w:pPr>
      <w:r>
        <w:t xml:space="preserve">Tabela </w:t>
      </w:r>
      <w:r w:rsidR="00893AF9">
        <w:fldChar w:fldCharType="begin"/>
      </w:r>
      <w:r w:rsidR="00893AF9">
        <w:instrText xml:space="preserve"> SEQ Tabela \* ARABIC </w:instrText>
      </w:r>
      <w:r w:rsidR="00893AF9">
        <w:fldChar w:fldCharType="separate"/>
      </w:r>
      <w:r w:rsidR="00984E3B">
        <w:rPr>
          <w:noProof/>
        </w:rPr>
        <w:t>3</w:t>
      </w:r>
      <w:r w:rsidR="00893AF9">
        <w:rPr>
          <w:noProof/>
        </w:rPr>
        <w:fldChar w:fldCharType="end"/>
      </w:r>
      <w:r>
        <w:t xml:space="preserve"> - Valores de base retirados com a impedância base e impedâncias dos cabos.</w:t>
      </w:r>
    </w:p>
    <w:tbl>
      <w:tblPr>
        <w:tblStyle w:val="TabelaSimples2"/>
        <w:tblW w:w="3808" w:type="dxa"/>
        <w:tblInd w:w="709" w:type="dxa"/>
        <w:tblLook w:val="04A0" w:firstRow="1" w:lastRow="0" w:firstColumn="1" w:lastColumn="0" w:noHBand="0" w:noVBand="1"/>
      </w:tblPr>
      <w:tblGrid>
        <w:gridCol w:w="1701"/>
        <w:gridCol w:w="2107"/>
      </w:tblGrid>
      <w:tr w:rsidR="00D045CF" w14:paraId="6A33A953" w14:textId="77777777" w:rsidTr="00081C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gridSpan w:val="2"/>
          </w:tcPr>
          <w:p w14:paraId="7B2F8CA6" w14:textId="47523FD5" w:rsidR="00D045CF" w:rsidRPr="00863164" w:rsidRDefault="00D045CF" w:rsidP="00D045CF">
            <w:pPr>
              <w:jc w:val="center"/>
              <w:rPr>
                <w:rFonts w:asciiTheme="minorHAnsi" w:hAnsiTheme="minorHAnsi" w:cstheme="minorHAnsi"/>
              </w:rPr>
            </w:pPr>
            <w:r w:rsidRPr="00863164">
              <w:rPr>
                <w:rFonts w:asciiTheme="minorHAnsi" w:hAnsiTheme="minorHAnsi" w:cstheme="minorHAnsi"/>
              </w:rPr>
              <w:t>Valores de base</w:t>
            </w:r>
          </w:p>
        </w:tc>
      </w:tr>
      <w:tr w:rsidR="00D045CF" w14:paraId="6D91B01F" w14:textId="77777777" w:rsidTr="00081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AF3BA14" w14:textId="3448605A" w:rsidR="00D045CF" w:rsidRPr="00863164" w:rsidRDefault="00D045CF" w:rsidP="00892CD1">
            <w:pPr>
              <w:jc w:val="center"/>
              <w:rPr>
                <w:rFonts w:asciiTheme="minorHAnsi" w:hAnsiTheme="minorHAnsi" w:cstheme="minorHAnsi"/>
                <w:b w:val="0"/>
              </w:rPr>
            </w:pPr>
            <w:r w:rsidRPr="00863164">
              <w:rPr>
                <w:rFonts w:asciiTheme="minorHAnsi" w:hAnsiTheme="minorHAnsi" w:cstheme="minorHAnsi"/>
                <w:b w:val="0"/>
              </w:rPr>
              <w:t>I</w:t>
            </w:r>
            <w:r w:rsidRPr="00863164">
              <w:rPr>
                <w:rFonts w:asciiTheme="minorHAnsi" w:hAnsiTheme="minorHAnsi" w:cstheme="minorHAnsi"/>
                <w:b w:val="0"/>
                <w:vertAlign w:val="subscript"/>
              </w:rPr>
              <w:t>base</w:t>
            </w:r>
          </w:p>
        </w:tc>
        <w:tc>
          <w:tcPr>
            <w:tcW w:w="2107" w:type="dxa"/>
          </w:tcPr>
          <w:p w14:paraId="533684CE" w14:textId="06BC215B" w:rsidR="00D045CF" w:rsidRPr="00863164" w:rsidRDefault="00892CD1" w:rsidP="00892C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pt-BR"/>
              </w:rPr>
            </w:pPr>
            <w:r w:rsidRPr="00863164">
              <w:rPr>
                <w:rFonts w:asciiTheme="minorHAnsi" w:hAnsiTheme="minorHAnsi" w:cstheme="minorHAnsi"/>
                <w:color w:val="000000"/>
              </w:rPr>
              <w:t>4184 A</w:t>
            </w:r>
          </w:p>
        </w:tc>
      </w:tr>
      <w:tr w:rsidR="00D045CF" w14:paraId="4F3A2C4E" w14:textId="77777777" w:rsidTr="00081CDB">
        <w:tc>
          <w:tcPr>
            <w:cnfStyle w:val="001000000000" w:firstRow="0" w:lastRow="0" w:firstColumn="1" w:lastColumn="0" w:oddVBand="0" w:evenVBand="0" w:oddHBand="0" w:evenHBand="0" w:firstRowFirstColumn="0" w:firstRowLastColumn="0" w:lastRowFirstColumn="0" w:lastRowLastColumn="0"/>
            <w:tcW w:w="1701" w:type="dxa"/>
          </w:tcPr>
          <w:p w14:paraId="091E7493" w14:textId="46B54C99" w:rsidR="00D045CF" w:rsidRPr="00863164" w:rsidRDefault="00D045CF" w:rsidP="00892CD1">
            <w:pPr>
              <w:jc w:val="center"/>
              <w:rPr>
                <w:rFonts w:asciiTheme="minorHAnsi" w:hAnsiTheme="minorHAnsi" w:cstheme="minorHAnsi"/>
                <w:b w:val="0"/>
              </w:rPr>
            </w:pPr>
            <w:r w:rsidRPr="00863164">
              <w:rPr>
                <w:rFonts w:asciiTheme="minorHAnsi" w:hAnsiTheme="minorHAnsi" w:cstheme="minorHAnsi"/>
                <w:b w:val="0"/>
              </w:rPr>
              <w:t>Z</w:t>
            </w:r>
            <w:r w:rsidRPr="00863164">
              <w:rPr>
                <w:rFonts w:asciiTheme="minorHAnsi" w:hAnsiTheme="minorHAnsi" w:cstheme="minorHAnsi"/>
                <w:b w:val="0"/>
                <w:vertAlign w:val="subscript"/>
              </w:rPr>
              <w:t>base</w:t>
            </w:r>
          </w:p>
        </w:tc>
        <w:tc>
          <w:tcPr>
            <w:tcW w:w="2107" w:type="dxa"/>
          </w:tcPr>
          <w:p w14:paraId="706AE0AC" w14:textId="27C07502" w:rsidR="00D045CF" w:rsidRPr="00863164" w:rsidRDefault="00892CD1" w:rsidP="00892CD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pt-BR"/>
              </w:rPr>
            </w:pPr>
            <w:r w:rsidRPr="00863164">
              <w:rPr>
                <w:rFonts w:asciiTheme="minorHAnsi" w:hAnsiTheme="minorHAnsi" w:cstheme="minorHAnsi"/>
                <w:color w:val="000000"/>
              </w:rPr>
              <w:t xml:space="preserve">1,91 </w:t>
            </w:r>
            <w:r w:rsidR="00174CEC" w:rsidRPr="00863164">
              <w:rPr>
                <w:rFonts w:asciiTheme="minorHAnsi" w:hAnsiTheme="minorHAnsi" w:cstheme="minorHAnsi"/>
                <w:color w:val="000000"/>
                <w:lang w:eastAsia="pt-BR"/>
              </w:rPr>
              <w:t>Ω</w:t>
            </w:r>
          </w:p>
        </w:tc>
      </w:tr>
      <w:tr w:rsidR="00325092" w14:paraId="497310BD" w14:textId="77777777" w:rsidTr="00081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gridSpan w:val="2"/>
          </w:tcPr>
          <w:p w14:paraId="4E3B0672" w14:textId="253EA26D" w:rsidR="00325092" w:rsidRPr="00863164" w:rsidRDefault="00325092" w:rsidP="00892CD1">
            <w:pPr>
              <w:jc w:val="center"/>
              <w:rPr>
                <w:rFonts w:asciiTheme="minorHAnsi" w:hAnsiTheme="minorHAnsi" w:cstheme="minorHAnsi"/>
                <w:color w:val="000000"/>
              </w:rPr>
            </w:pPr>
            <w:r w:rsidRPr="00863164">
              <w:rPr>
                <w:rFonts w:asciiTheme="minorHAnsi" w:hAnsiTheme="minorHAnsi" w:cstheme="minorHAnsi"/>
                <w:color w:val="000000"/>
              </w:rPr>
              <w:t>Impedância dos cabos [pu]</w:t>
            </w:r>
          </w:p>
        </w:tc>
      </w:tr>
      <w:tr w:rsidR="00D045CF" w14:paraId="4781D007" w14:textId="77777777" w:rsidTr="00081CDB">
        <w:tc>
          <w:tcPr>
            <w:cnfStyle w:val="001000000000" w:firstRow="0" w:lastRow="0" w:firstColumn="1" w:lastColumn="0" w:oddVBand="0" w:evenVBand="0" w:oddHBand="0" w:evenHBand="0" w:firstRowFirstColumn="0" w:firstRowLastColumn="0" w:lastRowFirstColumn="0" w:lastRowLastColumn="0"/>
            <w:tcW w:w="1701" w:type="dxa"/>
          </w:tcPr>
          <w:p w14:paraId="05C29610" w14:textId="32CD85A0" w:rsidR="00D045CF" w:rsidRPr="00863164" w:rsidRDefault="00D045CF" w:rsidP="00892CD1">
            <w:pPr>
              <w:jc w:val="center"/>
              <w:rPr>
                <w:rFonts w:asciiTheme="minorHAnsi" w:hAnsiTheme="minorHAnsi" w:cstheme="minorHAnsi"/>
                <w:b w:val="0"/>
              </w:rPr>
            </w:pPr>
            <w:r w:rsidRPr="00863164">
              <w:rPr>
                <w:rFonts w:asciiTheme="minorHAnsi" w:hAnsiTheme="minorHAnsi" w:cstheme="minorHAnsi"/>
                <w:b w:val="0"/>
              </w:rPr>
              <w:t>Z</w:t>
            </w:r>
            <w:r w:rsidRPr="00863164">
              <w:rPr>
                <w:rFonts w:asciiTheme="minorHAnsi" w:hAnsiTheme="minorHAnsi" w:cstheme="minorHAnsi"/>
                <w:b w:val="0"/>
                <w:vertAlign w:val="subscript"/>
              </w:rPr>
              <w:t>1</w:t>
            </w:r>
            <w:r w:rsidRPr="00863164">
              <w:rPr>
                <w:rFonts w:asciiTheme="minorHAnsi" w:hAnsiTheme="minorHAnsi" w:cstheme="minorHAnsi"/>
                <w:b w:val="0"/>
              </w:rPr>
              <w:t xml:space="preserve"> cabo1</w:t>
            </w:r>
          </w:p>
        </w:tc>
        <w:tc>
          <w:tcPr>
            <w:tcW w:w="2107" w:type="dxa"/>
          </w:tcPr>
          <w:p w14:paraId="1503A29B" w14:textId="1EEA1DD1" w:rsidR="00D045CF" w:rsidRPr="00863164" w:rsidRDefault="00892CD1" w:rsidP="00892CD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0,041 + j*0,052</w:t>
            </w:r>
          </w:p>
        </w:tc>
      </w:tr>
      <w:tr w:rsidR="00892CD1" w14:paraId="5D7CACB5" w14:textId="77777777" w:rsidTr="00081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6F10107" w14:textId="2D482B07" w:rsidR="00892CD1" w:rsidRPr="00863164" w:rsidRDefault="00892CD1" w:rsidP="00892CD1">
            <w:pPr>
              <w:jc w:val="center"/>
              <w:rPr>
                <w:rFonts w:asciiTheme="minorHAnsi" w:hAnsiTheme="minorHAnsi" w:cstheme="minorHAnsi"/>
                <w:b w:val="0"/>
              </w:rPr>
            </w:pPr>
            <w:r w:rsidRPr="00863164">
              <w:rPr>
                <w:rFonts w:asciiTheme="minorHAnsi" w:hAnsiTheme="minorHAnsi" w:cstheme="minorHAnsi"/>
                <w:b w:val="0"/>
              </w:rPr>
              <w:t>Z</w:t>
            </w:r>
            <w:r w:rsidRPr="00863164">
              <w:rPr>
                <w:rFonts w:asciiTheme="minorHAnsi" w:hAnsiTheme="minorHAnsi" w:cstheme="minorHAnsi"/>
                <w:b w:val="0"/>
                <w:vertAlign w:val="subscript"/>
              </w:rPr>
              <w:t>1</w:t>
            </w:r>
            <w:r w:rsidRPr="00863164">
              <w:rPr>
                <w:rFonts w:asciiTheme="minorHAnsi" w:hAnsiTheme="minorHAnsi" w:cstheme="minorHAnsi"/>
                <w:b w:val="0"/>
              </w:rPr>
              <w:t xml:space="preserve"> cabo2</w:t>
            </w:r>
          </w:p>
        </w:tc>
        <w:tc>
          <w:tcPr>
            <w:tcW w:w="2107" w:type="dxa"/>
          </w:tcPr>
          <w:p w14:paraId="26C1378C" w14:textId="31BF1C18" w:rsidR="00892CD1" w:rsidRPr="00863164" w:rsidRDefault="00892CD1" w:rsidP="00892C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pt-BR"/>
              </w:rPr>
            </w:pPr>
            <w:r w:rsidRPr="00863164">
              <w:rPr>
                <w:rFonts w:asciiTheme="minorHAnsi" w:hAnsiTheme="minorHAnsi" w:cstheme="minorHAnsi"/>
                <w:color w:val="000000"/>
              </w:rPr>
              <w:t>0,0063 + j*0,0079</w:t>
            </w:r>
          </w:p>
        </w:tc>
      </w:tr>
      <w:tr w:rsidR="00892CD1" w14:paraId="72980675" w14:textId="77777777" w:rsidTr="00081CDB">
        <w:tc>
          <w:tcPr>
            <w:cnfStyle w:val="001000000000" w:firstRow="0" w:lastRow="0" w:firstColumn="1" w:lastColumn="0" w:oddVBand="0" w:evenVBand="0" w:oddHBand="0" w:evenHBand="0" w:firstRowFirstColumn="0" w:firstRowLastColumn="0" w:lastRowFirstColumn="0" w:lastRowLastColumn="0"/>
            <w:tcW w:w="1701" w:type="dxa"/>
          </w:tcPr>
          <w:p w14:paraId="798C3869" w14:textId="55989141" w:rsidR="00892CD1" w:rsidRPr="00863164" w:rsidRDefault="00892CD1" w:rsidP="00892CD1">
            <w:pPr>
              <w:jc w:val="center"/>
              <w:rPr>
                <w:rFonts w:asciiTheme="minorHAnsi" w:hAnsiTheme="minorHAnsi" w:cstheme="minorHAnsi"/>
                <w:b w:val="0"/>
              </w:rPr>
            </w:pPr>
            <w:r w:rsidRPr="00863164">
              <w:rPr>
                <w:rFonts w:asciiTheme="minorHAnsi" w:hAnsiTheme="minorHAnsi" w:cstheme="minorHAnsi"/>
                <w:b w:val="0"/>
              </w:rPr>
              <w:t>Z</w:t>
            </w:r>
            <w:r w:rsidRPr="00863164">
              <w:rPr>
                <w:rFonts w:asciiTheme="minorHAnsi" w:hAnsiTheme="minorHAnsi" w:cstheme="minorHAnsi"/>
                <w:b w:val="0"/>
                <w:vertAlign w:val="subscript"/>
              </w:rPr>
              <w:t>1</w:t>
            </w:r>
            <w:r w:rsidRPr="00863164">
              <w:rPr>
                <w:rFonts w:asciiTheme="minorHAnsi" w:hAnsiTheme="minorHAnsi" w:cstheme="minorHAnsi"/>
                <w:b w:val="0"/>
              </w:rPr>
              <w:t xml:space="preserve"> cabo 3</w:t>
            </w:r>
          </w:p>
        </w:tc>
        <w:tc>
          <w:tcPr>
            <w:tcW w:w="2107" w:type="dxa"/>
          </w:tcPr>
          <w:p w14:paraId="135D0511" w14:textId="25F4516C" w:rsidR="00892CD1" w:rsidRPr="00863164" w:rsidRDefault="00325092" w:rsidP="00892CD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 xml:space="preserve">0,0 + j*0,0 </w:t>
            </w:r>
          </w:p>
        </w:tc>
      </w:tr>
      <w:tr w:rsidR="00892CD1" w14:paraId="1E8DA46A" w14:textId="77777777" w:rsidTr="00081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C33D368" w14:textId="566E06F6" w:rsidR="00892CD1" w:rsidRPr="00863164" w:rsidRDefault="00892CD1" w:rsidP="00892CD1">
            <w:pPr>
              <w:jc w:val="center"/>
              <w:rPr>
                <w:rFonts w:asciiTheme="minorHAnsi" w:hAnsiTheme="minorHAnsi" w:cstheme="minorHAnsi"/>
                <w:b w:val="0"/>
              </w:rPr>
            </w:pPr>
            <w:r w:rsidRPr="00863164">
              <w:rPr>
                <w:rFonts w:asciiTheme="minorHAnsi" w:hAnsiTheme="minorHAnsi" w:cstheme="minorHAnsi"/>
                <w:b w:val="0"/>
              </w:rPr>
              <w:t>Z</w:t>
            </w:r>
            <w:r w:rsidRPr="00863164">
              <w:rPr>
                <w:rFonts w:asciiTheme="minorHAnsi" w:hAnsiTheme="minorHAnsi" w:cstheme="minorHAnsi"/>
                <w:b w:val="0"/>
                <w:vertAlign w:val="subscript"/>
              </w:rPr>
              <w:t>1</w:t>
            </w:r>
            <w:r w:rsidRPr="00863164">
              <w:rPr>
                <w:rFonts w:asciiTheme="minorHAnsi" w:hAnsiTheme="minorHAnsi" w:cstheme="minorHAnsi"/>
                <w:b w:val="0"/>
              </w:rPr>
              <w:t xml:space="preserve"> cabo 4</w:t>
            </w:r>
          </w:p>
        </w:tc>
        <w:tc>
          <w:tcPr>
            <w:tcW w:w="2107" w:type="dxa"/>
          </w:tcPr>
          <w:p w14:paraId="2B420384" w14:textId="78140425" w:rsidR="00892CD1" w:rsidRPr="00863164" w:rsidRDefault="00892CD1" w:rsidP="00892C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pt-BR"/>
              </w:rPr>
            </w:pPr>
            <w:r w:rsidRPr="00863164">
              <w:rPr>
                <w:rFonts w:asciiTheme="minorHAnsi" w:hAnsiTheme="minorHAnsi" w:cstheme="minorHAnsi"/>
                <w:color w:val="000000"/>
              </w:rPr>
              <w:t>0,0073 + j*0,0084</w:t>
            </w:r>
            <w:r w:rsidR="00325092" w:rsidRPr="00863164">
              <w:rPr>
                <w:rFonts w:asciiTheme="minorHAnsi" w:hAnsiTheme="minorHAnsi" w:cstheme="minorHAnsi"/>
                <w:color w:val="000000"/>
              </w:rPr>
              <w:t xml:space="preserve"> </w:t>
            </w:r>
          </w:p>
        </w:tc>
      </w:tr>
      <w:tr w:rsidR="00892CD1" w14:paraId="3E8166D1" w14:textId="77777777" w:rsidTr="00081CDB">
        <w:tc>
          <w:tcPr>
            <w:cnfStyle w:val="001000000000" w:firstRow="0" w:lastRow="0" w:firstColumn="1" w:lastColumn="0" w:oddVBand="0" w:evenVBand="0" w:oddHBand="0" w:evenHBand="0" w:firstRowFirstColumn="0" w:firstRowLastColumn="0" w:lastRowFirstColumn="0" w:lastRowLastColumn="0"/>
            <w:tcW w:w="1701" w:type="dxa"/>
          </w:tcPr>
          <w:p w14:paraId="404FEAED" w14:textId="7229C55E" w:rsidR="00892CD1" w:rsidRPr="00863164" w:rsidRDefault="00892CD1" w:rsidP="00892CD1">
            <w:pPr>
              <w:jc w:val="center"/>
              <w:rPr>
                <w:rFonts w:asciiTheme="minorHAnsi" w:hAnsiTheme="minorHAnsi" w:cstheme="minorHAnsi"/>
                <w:b w:val="0"/>
              </w:rPr>
            </w:pPr>
            <w:r w:rsidRPr="00863164">
              <w:rPr>
                <w:rFonts w:asciiTheme="minorHAnsi" w:hAnsiTheme="minorHAnsi" w:cstheme="minorHAnsi"/>
                <w:b w:val="0"/>
              </w:rPr>
              <w:t>Z</w:t>
            </w:r>
            <w:r w:rsidRPr="00863164">
              <w:rPr>
                <w:rFonts w:asciiTheme="minorHAnsi" w:hAnsiTheme="minorHAnsi" w:cstheme="minorHAnsi"/>
                <w:b w:val="0"/>
                <w:vertAlign w:val="subscript"/>
              </w:rPr>
              <w:t>1</w:t>
            </w:r>
            <w:r w:rsidRPr="00863164">
              <w:rPr>
                <w:rFonts w:asciiTheme="minorHAnsi" w:hAnsiTheme="minorHAnsi" w:cstheme="minorHAnsi"/>
                <w:b w:val="0"/>
              </w:rPr>
              <w:t xml:space="preserve"> cabo 5</w:t>
            </w:r>
          </w:p>
        </w:tc>
        <w:tc>
          <w:tcPr>
            <w:tcW w:w="2107" w:type="dxa"/>
          </w:tcPr>
          <w:p w14:paraId="54F462DC" w14:textId="3D712034" w:rsidR="00892CD1" w:rsidRPr="00863164" w:rsidRDefault="00892CD1" w:rsidP="00892CD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pt-BR"/>
              </w:rPr>
            </w:pPr>
            <w:r w:rsidRPr="00863164">
              <w:rPr>
                <w:rFonts w:asciiTheme="minorHAnsi" w:hAnsiTheme="minorHAnsi" w:cstheme="minorHAnsi"/>
                <w:color w:val="000000"/>
              </w:rPr>
              <w:t>0,0073 + j*0,0084</w:t>
            </w:r>
          </w:p>
        </w:tc>
      </w:tr>
    </w:tbl>
    <w:p w14:paraId="07AA497E" w14:textId="77777777" w:rsidR="00D045CF" w:rsidRPr="00D045CF" w:rsidRDefault="00D045CF" w:rsidP="00D045CF"/>
    <w:p w14:paraId="27277F46" w14:textId="5A7834DA" w:rsidR="00732200" w:rsidRDefault="00A6687A" w:rsidP="00732200">
      <w:pPr>
        <w:pStyle w:val="Ttulo2"/>
        <w:numPr>
          <w:ilvl w:val="1"/>
          <w:numId w:val="31"/>
        </w:numPr>
      </w:pPr>
      <w:r>
        <w:lastRenderedPageBreak/>
        <w:t>Correntes de curto na barra 2</w:t>
      </w:r>
    </w:p>
    <w:p w14:paraId="240AC1F9" w14:textId="556E8FB2" w:rsidR="001E1DF1" w:rsidRDefault="00635239" w:rsidP="00C608A6">
      <w:pPr>
        <w:ind w:firstLine="202"/>
        <w:jc w:val="both"/>
      </w:pPr>
      <w:r>
        <w:t>É</w:t>
      </w:r>
      <w:r w:rsidR="001E1DF1">
        <w:t xml:space="preserve"> interessante calcular o valor de cu</w:t>
      </w:r>
      <w:r>
        <w:t>rto circuito na barra 2, sendo um</w:t>
      </w:r>
      <w:r w:rsidR="00C608A6">
        <w:t>a</w:t>
      </w:r>
      <w:r w:rsidR="001E1DF1">
        <w:t xml:space="preserve"> barra de média tensão que representa o primário dos </w:t>
      </w:r>
      <w:r w:rsidR="00E6388B">
        <w:t>transformadores.</w:t>
      </w:r>
      <w:r w:rsidR="001E1DF1">
        <w:t xml:space="preserve"> </w:t>
      </w:r>
    </w:p>
    <w:p w14:paraId="240C8535" w14:textId="77777777" w:rsidR="00081CDB" w:rsidRDefault="00081CDB" w:rsidP="001E1DF1">
      <w:pPr>
        <w:ind w:firstLine="202"/>
      </w:pPr>
    </w:p>
    <w:p w14:paraId="17E293EC" w14:textId="3A821A5B" w:rsidR="00081CDB" w:rsidRDefault="00081CDB" w:rsidP="006C7052">
      <w:pPr>
        <w:pStyle w:val="Legenda"/>
        <w:keepNext/>
        <w:spacing w:after="0"/>
        <w:jc w:val="center"/>
      </w:pPr>
      <w:r>
        <w:t xml:space="preserve">Tabela </w:t>
      </w:r>
      <w:r w:rsidR="00893AF9">
        <w:fldChar w:fldCharType="begin"/>
      </w:r>
      <w:r w:rsidR="00893AF9">
        <w:instrText xml:space="preserve"> SEQ Tabela \* ARABIC </w:instrText>
      </w:r>
      <w:r w:rsidR="00893AF9">
        <w:fldChar w:fldCharType="separate"/>
      </w:r>
      <w:r w:rsidR="00984E3B">
        <w:rPr>
          <w:noProof/>
        </w:rPr>
        <w:t>4</w:t>
      </w:r>
      <w:r w:rsidR="00893AF9">
        <w:rPr>
          <w:noProof/>
        </w:rPr>
        <w:fldChar w:fldCharType="end"/>
      </w:r>
      <w:r>
        <w:t xml:space="preserve"> - Correntes de Curto Circuito na Barra 2</w:t>
      </w:r>
      <w:r w:rsidR="006C7052">
        <w:t>.</w:t>
      </w:r>
    </w:p>
    <w:tbl>
      <w:tblPr>
        <w:tblStyle w:val="TabelaSimples2"/>
        <w:tblW w:w="3827" w:type="dxa"/>
        <w:tblInd w:w="709" w:type="dxa"/>
        <w:tblLook w:val="04A0" w:firstRow="1" w:lastRow="0" w:firstColumn="1" w:lastColumn="0" w:noHBand="0" w:noVBand="1"/>
      </w:tblPr>
      <w:tblGrid>
        <w:gridCol w:w="2429"/>
        <w:gridCol w:w="1398"/>
      </w:tblGrid>
      <w:tr w:rsidR="000A6A9B" w14:paraId="4B4B7916" w14:textId="77777777" w:rsidTr="00F41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4601BA0E" w14:textId="77777777" w:rsidR="000A6A9B" w:rsidRPr="00863164" w:rsidRDefault="000A6A9B" w:rsidP="00F41E2D">
            <w:pPr>
              <w:jc w:val="center"/>
              <w:rPr>
                <w:rFonts w:asciiTheme="minorHAnsi" w:hAnsiTheme="minorHAnsi" w:cstheme="minorHAnsi"/>
              </w:rPr>
            </w:pPr>
            <w:r w:rsidRPr="00863164">
              <w:rPr>
                <w:rFonts w:asciiTheme="minorHAnsi" w:hAnsiTheme="minorHAnsi" w:cstheme="minorHAnsi"/>
              </w:rPr>
              <w:t>Correntes de Curto Circuito [A]</w:t>
            </w:r>
          </w:p>
        </w:tc>
      </w:tr>
      <w:tr w:rsidR="000A6A9B" w14:paraId="70BD7C30" w14:textId="77777777" w:rsidTr="00F41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29711E34" w14:textId="77777777" w:rsidR="000A6A9B" w:rsidRPr="00863164" w:rsidRDefault="000A6A9B" w:rsidP="00F41E2D">
            <w:pPr>
              <w:jc w:val="center"/>
              <w:rPr>
                <w:rFonts w:asciiTheme="minorHAnsi" w:hAnsiTheme="minorHAnsi" w:cstheme="minorHAnsi"/>
                <w:b w:val="0"/>
              </w:rPr>
            </w:pPr>
            <w:r w:rsidRPr="00863164">
              <w:rPr>
                <w:rFonts w:asciiTheme="minorHAnsi" w:hAnsiTheme="minorHAnsi" w:cstheme="minorHAnsi"/>
                <w:b w:val="0"/>
                <w:color w:val="000000"/>
                <w:lang w:eastAsia="pt-BR"/>
              </w:rPr>
              <w:t>Trifásica assimétrica</w:t>
            </w:r>
          </w:p>
        </w:tc>
        <w:tc>
          <w:tcPr>
            <w:tcW w:w="1398" w:type="dxa"/>
          </w:tcPr>
          <w:p w14:paraId="73A0893A" w14:textId="77777777" w:rsidR="000A6A9B" w:rsidRPr="00863164" w:rsidRDefault="000A6A9B" w:rsidP="00F41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 xml:space="preserve">2937,84 </w:t>
            </w:r>
          </w:p>
        </w:tc>
      </w:tr>
      <w:tr w:rsidR="000A6A9B" w14:paraId="3315AEA4" w14:textId="77777777" w:rsidTr="00F41E2D">
        <w:tc>
          <w:tcPr>
            <w:cnfStyle w:val="001000000000" w:firstRow="0" w:lastRow="0" w:firstColumn="1" w:lastColumn="0" w:oddVBand="0" w:evenVBand="0" w:oddHBand="0" w:evenHBand="0" w:firstRowFirstColumn="0" w:firstRowLastColumn="0" w:lastRowFirstColumn="0" w:lastRowLastColumn="0"/>
            <w:tcW w:w="2429" w:type="dxa"/>
            <w:vAlign w:val="bottom"/>
          </w:tcPr>
          <w:p w14:paraId="30524309" w14:textId="77777777" w:rsidR="000A6A9B" w:rsidRPr="00863164" w:rsidRDefault="000A6A9B" w:rsidP="00F41E2D">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Trifásica simétrica</w:t>
            </w:r>
          </w:p>
        </w:tc>
        <w:tc>
          <w:tcPr>
            <w:tcW w:w="1398" w:type="dxa"/>
          </w:tcPr>
          <w:p w14:paraId="5EE28503" w14:textId="77777777" w:rsidR="000A6A9B" w:rsidRPr="00863164" w:rsidRDefault="000A6A9B" w:rsidP="00F41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 xml:space="preserve">2852,27 </w:t>
            </w:r>
          </w:p>
        </w:tc>
      </w:tr>
      <w:tr w:rsidR="000A6A9B" w14:paraId="6B9F1E77" w14:textId="77777777" w:rsidTr="00F41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61D9884B" w14:textId="77777777" w:rsidR="000A6A9B" w:rsidRPr="00863164" w:rsidRDefault="000A6A9B" w:rsidP="00F41E2D">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Monofásica assimétrica</w:t>
            </w:r>
          </w:p>
        </w:tc>
        <w:tc>
          <w:tcPr>
            <w:tcW w:w="1398" w:type="dxa"/>
          </w:tcPr>
          <w:p w14:paraId="714E805B" w14:textId="77777777" w:rsidR="000A6A9B" w:rsidRPr="00863164" w:rsidRDefault="000A6A9B" w:rsidP="00F41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 xml:space="preserve">461,99 </w:t>
            </w:r>
          </w:p>
        </w:tc>
      </w:tr>
      <w:tr w:rsidR="000A6A9B" w14:paraId="134380B2" w14:textId="77777777" w:rsidTr="00F41E2D">
        <w:tc>
          <w:tcPr>
            <w:cnfStyle w:val="001000000000" w:firstRow="0" w:lastRow="0" w:firstColumn="1" w:lastColumn="0" w:oddVBand="0" w:evenVBand="0" w:oddHBand="0" w:evenHBand="0" w:firstRowFirstColumn="0" w:firstRowLastColumn="0" w:lastRowFirstColumn="0" w:lastRowLastColumn="0"/>
            <w:tcW w:w="2429" w:type="dxa"/>
            <w:vAlign w:val="bottom"/>
          </w:tcPr>
          <w:p w14:paraId="52609B5D" w14:textId="77777777" w:rsidR="000A6A9B" w:rsidRPr="00863164" w:rsidRDefault="000A6A9B" w:rsidP="00F41E2D">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Monofásica simétrica</w:t>
            </w:r>
          </w:p>
        </w:tc>
        <w:tc>
          <w:tcPr>
            <w:tcW w:w="1398" w:type="dxa"/>
          </w:tcPr>
          <w:p w14:paraId="5F351A6C" w14:textId="77777777" w:rsidR="000A6A9B" w:rsidRPr="00863164" w:rsidRDefault="000A6A9B" w:rsidP="00F41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 xml:space="preserve">447,67 </w:t>
            </w:r>
          </w:p>
        </w:tc>
      </w:tr>
      <w:tr w:rsidR="000A6A9B" w14:paraId="3AA9FA2E" w14:textId="77777777" w:rsidTr="00F41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1FACEFE1" w14:textId="77777777" w:rsidR="000A6A9B" w:rsidRPr="00863164" w:rsidRDefault="000A6A9B" w:rsidP="00F41E2D">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Monofásico mínimo</w:t>
            </w:r>
          </w:p>
        </w:tc>
        <w:tc>
          <w:tcPr>
            <w:tcW w:w="1398" w:type="dxa"/>
          </w:tcPr>
          <w:p w14:paraId="487B3B97" w14:textId="77777777" w:rsidR="000A6A9B" w:rsidRPr="00863164" w:rsidRDefault="000A6A9B" w:rsidP="00F41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 xml:space="preserve">156,61 </w:t>
            </w:r>
          </w:p>
        </w:tc>
      </w:tr>
    </w:tbl>
    <w:p w14:paraId="2C39F1E5" w14:textId="77777777" w:rsidR="000A6A9B" w:rsidRPr="000A6A9B" w:rsidRDefault="000A6A9B" w:rsidP="000A6A9B"/>
    <w:p w14:paraId="142F505F" w14:textId="3CBFA3F5" w:rsidR="00A6687A" w:rsidRDefault="00A6687A" w:rsidP="00A6687A">
      <w:pPr>
        <w:pStyle w:val="Ttulo2"/>
        <w:numPr>
          <w:ilvl w:val="1"/>
          <w:numId w:val="31"/>
        </w:numPr>
      </w:pPr>
      <w:r>
        <w:t>Correntes de curto próximo a carga transformador 1</w:t>
      </w:r>
    </w:p>
    <w:p w14:paraId="60B2AE22" w14:textId="6E628075" w:rsidR="00E6388B" w:rsidRDefault="00BD6243" w:rsidP="00C608A6">
      <w:pPr>
        <w:ind w:left="202" w:firstLine="202"/>
        <w:jc w:val="both"/>
      </w:pPr>
      <w:r>
        <w:t>S</w:t>
      </w:r>
      <w:r w:rsidR="00E6388B">
        <w:t>erá levado em consideração os</w:t>
      </w:r>
      <w:r w:rsidR="003E6AD9">
        <w:t xml:space="preserve"> cabos que vão da Barra 2 até o transformador</w:t>
      </w:r>
      <w:r w:rsidR="00E6388B">
        <w:t>, juntamente com a impedância do transformador 1. Nesse caso especificamente se obtém a falt</w:t>
      </w:r>
      <w:r w:rsidR="00635239">
        <w:t>a no secundário do tra</w:t>
      </w:r>
      <w:r w:rsidR="00C608A6">
        <w:t>ns</w:t>
      </w:r>
      <w:r w:rsidR="00635239">
        <w:t>fo</w:t>
      </w:r>
      <w:r w:rsidR="00C608A6">
        <w:t>rmador</w:t>
      </w:r>
      <w:r w:rsidR="00E6388B">
        <w:t>.</w:t>
      </w:r>
    </w:p>
    <w:p w14:paraId="417AB949" w14:textId="6163A365" w:rsidR="00E6388B" w:rsidRDefault="00E6388B" w:rsidP="00C608A6">
      <w:pPr>
        <w:ind w:left="202"/>
        <w:jc w:val="both"/>
      </w:pPr>
      <w:r>
        <w:tab/>
        <w:t xml:space="preserve">Inicialmente é obtido as impedâncias </w:t>
      </w:r>
      <w:r w:rsidR="00BD6243">
        <w:t>Z</w:t>
      </w:r>
      <w:r w:rsidR="00BD6243" w:rsidRPr="00C608A6">
        <w:rPr>
          <w:vertAlign w:val="subscript"/>
        </w:rPr>
        <w:t>1</w:t>
      </w:r>
      <w:r w:rsidR="00BD6243">
        <w:t xml:space="preserve"> e Z</w:t>
      </w:r>
      <w:r w:rsidR="00BD6243" w:rsidRPr="00C608A6">
        <w:rPr>
          <w:vertAlign w:val="subscript"/>
        </w:rPr>
        <w:t>0</w:t>
      </w:r>
      <w:r w:rsidR="00BD6243">
        <w:t xml:space="preserve"> do transformador, assim como a impedância total do circuito no ponto da falta. Valores na Tabela 5.</w:t>
      </w:r>
    </w:p>
    <w:p w14:paraId="0D9705BC" w14:textId="77777777" w:rsidR="00BD6243" w:rsidRDefault="00BD6243" w:rsidP="00E6388B">
      <w:pPr>
        <w:ind w:left="202"/>
      </w:pPr>
    </w:p>
    <w:p w14:paraId="500A5ABA" w14:textId="3DA46FC1" w:rsidR="00E6388B" w:rsidRDefault="00E6388B" w:rsidP="006C7052">
      <w:pPr>
        <w:pStyle w:val="Legenda"/>
        <w:keepNext/>
        <w:spacing w:after="0"/>
        <w:jc w:val="center"/>
      </w:pPr>
      <w:r>
        <w:t xml:space="preserve">Tabela </w:t>
      </w:r>
      <w:r w:rsidR="005F5D3F">
        <w:t>5 – Impedâncias consideradas no para falta próximo a carga</w:t>
      </w:r>
      <w:r w:rsidR="008D35F7">
        <w:t>, secundário transformador 1</w:t>
      </w:r>
      <w:r w:rsidR="005F5D3F">
        <w:t>.</w:t>
      </w:r>
    </w:p>
    <w:tbl>
      <w:tblPr>
        <w:tblStyle w:val="TabelaSimples2"/>
        <w:tblW w:w="3827" w:type="dxa"/>
        <w:tblInd w:w="709" w:type="dxa"/>
        <w:tblLook w:val="04A0" w:firstRow="1" w:lastRow="0" w:firstColumn="1" w:lastColumn="0" w:noHBand="0" w:noVBand="1"/>
      </w:tblPr>
      <w:tblGrid>
        <w:gridCol w:w="2429"/>
        <w:gridCol w:w="1398"/>
      </w:tblGrid>
      <w:tr w:rsidR="00E6388B" w:rsidRPr="006C7052" w14:paraId="28381E13" w14:textId="77777777" w:rsidTr="00E63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384773F4" w14:textId="5CD44143" w:rsidR="00E6388B" w:rsidRPr="006C7052" w:rsidRDefault="00BD6243" w:rsidP="00E6388B">
            <w:pPr>
              <w:jc w:val="center"/>
              <w:rPr>
                <w:rFonts w:asciiTheme="minorHAnsi" w:hAnsiTheme="minorHAnsi" w:cstheme="minorHAnsi"/>
              </w:rPr>
            </w:pPr>
            <w:r w:rsidRPr="006C7052">
              <w:rPr>
                <w:rFonts w:asciiTheme="minorHAnsi" w:hAnsiTheme="minorHAnsi" w:cstheme="minorHAnsi"/>
              </w:rPr>
              <w:t>Valores das Impedâncias [pu]</w:t>
            </w:r>
          </w:p>
        </w:tc>
      </w:tr>
      <w:tr w:rsidR="00E6388B" w:rsidRPr="006C7052" w14:paraId="3C1A267D" w14:textId="77777777" w:rsidTr="00E6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0BE68EDB" w14:textId="39DFB885" w:rsidR="00E6388B" w:rsidRPr="006C7052" w:rsidRDefault="00BD6243" w:rsidP="00E6388B">
            <w:pPr>
              <w:jc w:val="center"/>
              <w:rPr>
                <w:rFonts w:asciiTheme="minorHAnsi" w:hAnsiTheme="minorHAnsi" w:cstheme="minorHAnsi"/>
                <w:b w:val="0"/>
              </w:rPr>
            </w:pPr>
            <w:r w:rsidRPr="006C7052">
              <w:rPr>
                <w:rFonts w:asciiTheme="minorHAnsi" w:hAnsiTheme="minorHAnsi" w:cstheme="minorHAnsi"/>
                <w:b w:val="0"/>
                <w:color w:val="000000"/>
                <w:lang w:eastAsia="pt-BR"/>
              </w:rPr>
              <w:t>Z</w:t>
            </w:r>
            <w:r w:rsidRPr="006C7052">
              <w:rPr>
                <w:rFonts w:asciiTheme="minorHAnsi" w:hAnsiTheme="minorHAnsi" w:cstheme="minorHAnsi"/>
                <w:b w:val="0"/>
                <w:color w:val="000000"/>
                <w:vertAlign w:val="subscript"/>
                <w:lang w:eastAsia="pt-BR"/>
              </w:rPr>
              <w:t>1</w:t>
            </w:r>
            <w:r w:rsidRPr="006C7052">
              <w:rPr>
                <w:rFonts w:asciiTheme="minorHAnsi" w:hAnsiTheme="minorHAnsi" w:cstheme="minorHAnsi"/>
                <w:b w:val="0"/>
                <w:color w:val="000000"/>
                <w:lang w:eastAsia="pt-BR"/>
              </w:rPr>
              <w:t xml:space="preserve"> Trafo</w:t>
            </w:r>
          </w:p>
        </w:tc>
        <w:tc>
          <w:tcPr>
            <w:tcW w:w="1398" w:type="dxa"/>
          </w:tcPr>
          <w:p w14:paraId="270313C5" w14:textId="196BAE4E" w:rsidR="00E6388B" w:rsidRPr="006C7052" w:rsidRDefault="00BD6243" w:rsidP="00E638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C7052">
              <w:rPr>
                <w:rFonts w:asciiTheme="minorHAnsi" w:hAnsiTheme="minorHAnsi" w:cstheme="minorHAnsi"/>
              </w:rPr>
              <w:t>0,206 + j*2,05</w:t>
            </w:r>
          </w:p>
        </w:tc>
      </w:tr>
      <w:tr w:rsidR="00E6388B" w:rsidRPr="006C7052" w14:paraId="746C6540" w14:textId="77777777" w:rsidTr="00E6388B">
        <w:tc>
          <w:tcPr>
            <w:cnfStyle w:val="001000000000" w:firstRow="0" w:lastRow="0" w:firstColumn="1" w:lastColumn="0" w:oddVBand="0" w:evenVBand="0" w:oddHBand="0" w:evenHBand="0" w:firstRowFirstColumn="0" w:firstRowLastColumn="0" w:lastRowFirstColumn="0" w:lastRowLastColumn="0"/>
            <w:tcW w:w="2429" w:type="dxa"/>
            <w:vAlign w:val="bottom"/>
          </w:tcPr>
          <w:p w14:paraId="52434C8C" w14:textId="499A6243" w:rsidR="00E6388B" w:rsidRPr="006C7052" w:rsidRDefault="00BD6243" w:rsidP="00E6388B">
            <w:pPr>
              <w:jc w:val="center"/>
              <w:rPr>
                <w:rFonts w:asciiTheme="minorHAnsi" w:hAnsiTheme="minorHAnsi" w:cstheme="minorHAnsi"/>
                <w:b w:val="0"/>
                <w:color w:val="000000"/>
                <w:lang w:eastAsia="pt-BR"/>
              </w:rPr>
            </w:pPr>
            <w:r w:rsidRPr="006C7052">
              <w:rPr>
                <w:rFonts w:asciiTheme="minorHAnsi" w:hAnsiTheme="minorHAnsi" w:cstheme="minorHAnsi"/>
                <w:b w:val="0"/>
                <w:color w:val="000000"/>
                <w:lang w:eastAsia="pt-BR"/>
              </w:rPr>
              <w:t>Z</w:t>
            </w:r>
            <w:r w:rsidRPr="006C7052">
              <w:rPr>
                <w:rFonts w:asciiTheme="minorHAnsi" w:hAnsiTheme="minorHAnsi" w:cstheme="minorHAnsi"/>
                <w:b w:val="0"/>
                <w:color w:val="000000"/>
                <w:vertAlign w:val="subscript"/>
                <w:lang w:eastAsia="pt-BR"/>
              </w:rPr>
              <w:t>0</w:t>
            </w:r>
            <w:r w:rsidRPr="006C7052">
              <w:rPr>
                <w:rFonts w:asciiTheme="minorHAnsi" w:hAnsiTheme="minorHAnsi" w:cstheme="minorHAnsi"/>
                <w:b w:val="0"/>
                <w:color w:val="000000"/>
                <w:lang w:eastAsia="pt-BR"/>
              </w:rPr>
              <w:t xml:space="preserve"> Trafo</w:t>
            </w:r>
          </w:p>
        </w:tc>
        <w:tc>
          <w:tcPr>
            <w:tcW w:w="1398" w:type="dxa"/>
          </w:tcPr>
          <w:p w14:paraId="7ADC671B" w14:textId="3BCD3B1E" w:rsidR="00E6388B" w:rsidRPr="006C7052" w:rsidRDefault="00BD6243" w:rsidP="00E638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7052">
              <w:rPr>
                <w:rFonts w:asciiTheme="minorHAnsi" w:hAnsiTheme="minorHAnsi" w:cstheme="minorHAnsi"/>
              </w:rPr>
              <w:t>0,175 + j*1,74</w:t>
            </w:r>
          </w:p>
        </w:tc>
      </w:tr>
      <w:tr w:rsidR="00E6388B" w:rsidRPr="006C7052" w14:paraId="63A85A54" w14:textId="77777777" w:rsidTr="00E6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7D753E8F" w14:textId="08E2F537" w:rsidR="00E6388B" w:rsidRPr="006C7052" w:rsidRDefault="00BD6243" w:rsidP="00E6388B">
            <w:pPr>
              <w:jc w:val="center"/>
              <w:rPr>
                <w:rFonts w:asciiTheme="minorHAnsi" w:hAnsiTheme="minorHAnsi" w:cstheme="minorHAnsi"/>
                <w:b w:val="0"/>
                <w:color w:val="000000"/>
                <w:lang w:eastAsia="pt-BR"/>
              </w:rPr>
            </w:pPr>
            <w:r w:rsidRPr="006C7052">
              <w:rPr>
                <w:rFonts w:asciiTheme="minorHAnsi" w:hAnsiTheme="minorHAnsi" w:cstheme="minorHAnsi"/>
                <w:b w:val="0"/>
                <w:color w:val="000000"/>
                <w:lang w:eastAsia="pt-BR"/>
              </w:rPr>
              <w:t>Z</w:t>
            </w:r>
            <w:r w:rsidRPr="006C7052">
              <w:rPr>
                <w:rFonts w:asciiTheme="minorHAnsi" w:hAnsiTheme="minorHAnsi" w:cstheme="minorHAnsi"/>
                <w:b w:val="0"/>
                <w:color w:val="000000"/>
                <w:vertAlign w:val="subscript"/>
                <w:lang w:eastAsia="pt-BR"/>
              </w:rPr>
              <w:t>1</w:t>
            </w:r>
            <w:r w:rsidRPr="006C7052">
              <w:rPr>
                <w:rFonts w:asciiTheme="minorHAnsi" w:hAnsiTheme="minorHAnsi" w:cstheme="minorHAnsi"/>
                <w:b w:val="0"/>
                <w:color w:val="000000"/>
                <w:lang w:eastAsia="pt-BR"/>
              </w:rPr>
              <w:t xml:space="preserve"> Total Falta</w:t>
            </w:r>
          </w:p>
        </w:tc>
        <w:tc>
          <w:tcPr>
            <w:tcW w:w="1398" w:type="dxa"/>
          </w:tcPr>
          <w:p w14:paraId="15EDECF6" w14:textId="762207DB" w:rsidR="00E6388B" w:rsidRPr="006C7052" w:rsidRDefault="00BD6243" w:rsidP="00E638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C7052">
              <w:rPr>
                <w:rFonts w:asciiTheme="minorHAnsi" w:hAnsiTheme="minorHAnsi" w:cstheme="minorHAnsi"/>
              </w:rPr>
              <w:t>0,93 + j*3,34</w:t>
            </w:r>
          </w:p>
        </w:tc>
      </w:tr>
      <w:tr w:rsidR="00E6388B" w:rsidRPr="006C7052" w14:paraId="0C2FE052" w14:textId="77777777" w:rsidTr="00E6388B">
        <w:tc>
          <w:tcPr>
            <w:cnfStyle w:val="001000000000" w:firstRow="0" w:lastRow="0" w:firstColumn="1" w:lastColumn="0" w:oddVBand="0" w:evenVBand="0" w:oddHBand="0" w:evenHBand="0" w:firstRowFirstColumn="0" w:firstRowLastColumn="0" w:lastRowFirstColumn="0" w:lastRowLastColumn="0"/>
            <w:tcW w:w="2429" w:type="dxa"/>
            <w:vAlign w:val="bottom"/>
          </w:tcPr>
          <w:p w14:paraId="4C9E34DD" w14:textId="4B4E04D0" w:rsidR="00E6388B" w:rsidRPr="006C7052" w:rsidRDefault="00BD6243" w:rsidP="00BD6243">
            <w:pPr>
              <w:jc w:val="center"/>
              <w:rPr>
                <w:rFonts w:asciiTheme="minorHAnsi" w:hAnsiTheme="minorHAnsi" w:cstheme="minorHAnsi"/>
                <w:b w:val="0"/>
                <w:color w:val="000000"/>
                <w:lang w:eastAsia="pt-BR"/>
              </w:rPr>
            </w:pPr>
            <w:r w:rsidRPr="006C7052">
              <w:rPr>
                <w:rFonts w:asciiTheme="minorHAnsi" w:hAnsiTheme="minorHAnsi" w:cstheme="minorHAnsi"/>
                <w:b w:val="0"/>
                <w:color w:val="000000"/>
                <w:lang w:eastAsia="pt-BR"/>
              </w:rPr>
              <w:t>Z</w:t>
            </w:r>
            <w:r w:rsidRPr="006C7052">
              <w:rPr>
                <w:rFonts w:asciiTheme="minorHAnsi" w:hAnsiTheme="minorHAnsi" w:cstheme="minorHAnsi"/>
                <w:b w:val="0"/>
                <w:color w:val="000000"/>
                <w:vertAlign w:val="subscript"/>
                <w:lang w:eastAsia="pt-BR"/>
              </w:rPr>
              <w:t>0</w:t>
            </w:r>
            <w:r w:rsidRPr="006C7052">
              <w:rPr>
                <w:rFonts w:asciiTheme="minorHAnsi" w:hAnsiTheme="minorHAnsi" w:cstheme="minorHAnsi"/>
                <w:b w:val="0"/>
                <w:color w:val="000000"/>
                <w:lang w:eastAsia="pt-BR"/>
              </w:rPr>
              <w:t xml:space="preserve"> Total Falta</w:t>
            </w:r>
          </w:p>
        </w:tc>
        <w:tc>
          <w:tcPr>
            <w:tcW w:w="1398" w:type="dxa"/>
          </w:tcPr>
          <w:p w14:paraId="6C5ECEC9" w14:textId="33A42B80" w:rsidR="00E6388B" w:rsidRPr="006C7052" w:rsidRDefault="00BD6243" w:rsidP="00E638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7052">
              <w:rPr>
                <w:rFonts w:asciiTheme="minorHAnsi" w:hAnsiTheme="minorHAnsi" w:cstheme="minorHAnsi"/>
              </w:rPr>
              <w:t>0,175 + j*1,74</w:t>
            </w:r>
          </w:p>
        </w:tc>
      </w:tr>
    </w:tbl>
    <w:p w14:paraId="6DC23F7C" w14:textId="77777777" w:rsidR="00E6388B" w:rsidRDefault="00E6388B" w:rsidP="00E6388B">
      <w:pPr>
        <w:ind w:left="202"/>
      </w:pPr>
    </w:p>
    <w:p w14:paraId="34490D64" w14:textId="2BBDCB18" w:rsidR="00BD6243" w:rsidRDefault="00BD6243" w:rsidP="00C608A6">
      <w:pPr>
        <w:jc w:val="both"/>
      </w:pPr>
      <w:r>
        <w:tab/>
        <w:t xml:space="preserve">Com os valores das impedâncias e os valores de base do circuito pode se obter as correntes de curto circuito próximo a carga, no secundário do transformador 1, mostrado na Tabela 6. </w:t>
      </w:r>
    </w:p>
    <w:p w14:paraId="62362CF3" w14:textId="77777777" w:rsidR="008D35F7" w:rsidRDefault="008D35F7" w:rsidP="00BD6243"/>
    <w:p w14:paraId="499BB81E" w14:textId="77777777" w:rsidR="000A6A9B" w:rsidRDefault="008D35F7" w:rsidP="006C7052">
      <w:pPr>
        <w:pStyle w:val="Legenda"/>
        <w:keepNext/>
        <w:spacing w:after="0"/>
        <w:jc w:val="center"/>
      </w:pPr>
      <w:r>
        <w:t>Tabela 6 – Correntes de curto circuito para falta próximo a carga, secundário transformador 1.</w:t>
      </w:r>
    </w:p>
    <w:tbl>
      <w:tblPr>
        <w:tblStyle w:val="TabelaSimples2"/>
        <w:tblW w:w="3827" w:type="dxa"/>
        <w:tblInd w:w="709" w:type="dxa"/>
        <w:tblLook w:val="04A0" w:firstRow="1" w:lastRow="0" w:firstColumn="1" w:lastColumn="0" w:noHBand="0" w:noVBand="1"/>
      </w:tblPr>
      <w:tblGrid>
        <w:gridCol w:w="2429"/>
        <w:gridCol w:w="1398"/>
      </w:tblGrid>
      <w:tr w:rsidR="000A6A9B" w14:paraId="0F4DE111" w14:textId="77777777" w:rsidTr="00F41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75F33BE6" w14:textId="77777777" w:rsidR="000A6A9B" w:rsidRPr="00863164" w:rsidRDefault="000A6A9B" w:rsidP="00F41E2D">
            <w:pPr>
              <w:jc w:val="center"/>
              <w:rPr>
                <w:rFonts w:asciiTheme="minorHAnsi" w:hAnsiTheme="minorHAnsi" w:cstheme="minorHAnsi"/>
              </w:rPr>
            </w:pPr>
            <w:r w:rsidRPr="00863164">
              <w:rPr>
                <w:rFonts w:asciiTheme="minorHAnsi" w:hAnsiTheme="minorHAnsi" w:cstheme="minorHAnsi"/>
              </w:rPr>
              <w:t>Valores das Impedâncias [A]</w:t>
            </w:r>
          </w:p>
        </w:tc>
      </w:tr>
      <w:tr w:rsidR="000A6A9B" w:rsidRPr="00081CDB" w14:paraId="3C7EE7DF" w14:textId="77777777" w:rsidTr="00F41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39BFFC0E" w14:textId="77777777" w:rsidR="000A6A9B" w:rsidRPr="00863164" w:rsidRDefault="000A6A9B" w:rsidP="00F41E2D">
            <w:pPr>
              <w:jc w:val="center"/>
              <w:rPr>
                <w:rFonts w:asciiTheme="minorHAnsi" w:hAnsiTheme="minorHAnsi" w:cstheme="minorHAnsi"/>
                <w:b w:val="0"/>
              </w:rPr>
            </w:pPr>
            <w:r w:rsidRPr="00863164">
              <w:rPr>
                <w:rFonts w:asciiTheme="minorHAnsi" w:hAnsiTheme="minorHAnsi" w:cstheme="minorHAnsi"/>
                <w:b w:val="0"/>
                <w:color w:val="000000"/>
                <w:lang w:eastAsia="pt-BR"/>
              </w:rPr>
              <w:t>Trifásica assimétrica</w:t>
            </w:r>
          </w:p>
        </w:tc>
        <w:tc>
          <w:tcPr>
            <w:tcW w:w="1398" w:type="dxa"/>
          </w:tcPr>
          <w:p w14:paraId="15356561" w14:textId="77777777" w:rsidR="000A6A9B" w:rsidRPr="00863164" w:rsidRDefault="000A6A9B" w:rsidP="00F41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1400,97</w:t>
            </w:r>
          </w:p>
        </w:tc>
      </w:tr>
      <w:tr w:rsidR="000A6A9B" w:rsidRPr="00081CDB" w14:paraId="2EF3686F" w14:textId="77777777" w:rsidTr="00F41E2D">
        <w:tc>
          <w:tcPr>
            <w:cnfStyle w:val="001000000000" w:firstRow="0" w:lastRow="0" w:firstColumn="1" w:lastColumn="0" w:oddVBand="0" w:evenVBand="0" w:oddHBand="0" w:evenHBand="0" w:firstRowFirstColumn="0" w:firstRowLastColumn="0" w:lastRowFirstColumn="0" w:lastRowLastColumn="0"/>
            <w:tcW w:w="2429" w:type="dxa"/>
            <w:vAlign w:val="bottom"/>
          </w:tcPr>
          <w:p w14:paraId="6B92213D" w14:textId="77777777" w:rsidR="000A6A9B" w:rsidRPr="00863164" w:rsidRDefault="000A6A9B" w:rsidP="00F41E2D">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Trifásica simétrica</w:t>
            </w:r>
          </w:p>
        </w:tc>
        <w:tc>
          <w:tcPr>
            <w:tcW w:w="1398" w:type="dxa"/>
          </w:tcPr>
          <w:p w14:paraId="60120916" w14:textId="77777777" w:rsidR="000A6A9B" w:rsidRPr="00863164" w:rsidRDefault="000A6A9B" w:rsidP="00F41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1206,79</w:t>
            </w:r>
          </w:p>
        </w:tc>
      </w:tr>
      <w:tr w:rsidR="000A6A9B" w:rsidRPr="00081CDB" w14:paraId="0C69B346" w14:textId="77777777" w:rsidTr="00F41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4AFA4330" w14:textId="77777777" w:rsidR="000A6A9B" w:rsidRPr="00863164" w:rsidRDefault="000A6A9B" w:rsidP="00F41E2D">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Monofásica assimétrica</w:t>
            </w:r>
          </w:p>
        </w:tc>
        <w:tc>
          <w:tcPr>
            <w:tcW w:w="1398" w:type="dxa"/>
          </w:tcPr>
          <w:p w14:paraId="7DF0729C" w14:textId="77777777" w:rsidR="000A6A9B" w:rsidRPr="00863164" w:rsidRDefault="000A6A9B" w:rsidP="00F41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1003,23</w:t>
            </w:r>
          </w:p>
        </w:tc>
      </w:tr>
      <w:tr w:rsidR="000A6A9B" w:rsidRPr="00081CDB" w14:paraId="6276821A" w14:textId="77777777" w:rsidTr="00F41E2D">
        <w:tc>
          <w:tcPr>
            <w:cnfStyle w:val="001000000000" w:firstRow="0" w:lastRow="0" w:firstColumn="1" w:lastColumn="0" w:oddVBand="0" w:evenVBand="0" w:oddHBand="0" w:evenHBand="0" w:firstRowFirstColumn="0" w:firstRowLastColumn="0" w:lastRowFirstColumn="0" w:lastRowLastColumn="0"/>
            <w:tcW w:w="2429" w:type="dxa"/>
            <w:vAlign w:val="bottom"/>
          </w:tcPr>
          <w:p w14:paraId="4E0F4DC9" w14:textId="77777777" w:rsidR="000A6A9B" w:rsidRPr="00863164" w:rsidRDefault="000A6A9B" w:rsidP="00F41E2D">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Monofásica simétrica</w:t>
            </w:r>
          </w:p>
        </w:tc>
        <w:tc>
          <w:tcPr>
            <w:tcW w:w="1398" w:type="dxa"/>
          </w:tcPr>
          <w:p w14:paraId="3C27EB31" w14:textId="77777777" w:rsidR="000A6A9B" w:rsidRPr="00863164" w:rsidRDefault="000A6A9B" w:rsidP="00F41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836,59</w:t>
            </w:r>
          </w:p>
        </w:tc>
      </w:tr>
      <w:tr w:rsidR="000A6A9B" w:rsidRPr="00081CDB" w14:paraId="4AD5678B" w14:textId="77777777" w:rsidTr="00F41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776A0E56" w14:textId="77777777" w:rsidR="000A6A9B" w:rsidRPr="00863164" w:rsidRDefault="000A6A9B" w:rsidP="00F41E2D">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Monofásico mínimo</w:t>
            </w:r>
          </w:p>
        </w:tc>
        <w:tc>
          <w:tcPr>
            <w:tcW w:w="1398" w:type="dxa"/>
          </w:tcPr>
          <w:p w14:paraId="3AB4F2DA" w14:textId="77777777" w:rsidR="000A6A9B" w:rsidRPr="00863164" w:rsidRDefault="000A6A9B" w:rsidP="00F41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110,78</w:t>
            </w:r>
          </w:p>
        </w:tc>
      </w:tr>
    </w:tbl>
    <w:p w14:paraId="618494B5" w14:textId="77777777" w:rsidR="000A6A9B" w:rsidRPr="000A6A9B" w:rsidRDefault="000A6A9B" w:rsidP="000A6A9B"/>
    <w:p w14:paraId="2126091C" w14:textId="482D0CEC" w:rsidR="00A6687A" w:rsidRDefault="00A6687A" w:rsidP="00A6687A">
      <w:pPr>
        <w:pStyle w:val="Ttulo2"/>
        <w:numPr>
          <w:ilvl w:val="1"/>
          <w:numId w:val="31"/>
        </w:numPr>
      </w:pPr>
      <w:r>
        <w:t>Correntes de curto próximo a carga transformador 2</w:t>
      </w:r>
    </w:p>
    <w:p w14:paraId="102043B8" w14:textId="06394A78" w:rsidR="003E6AD9" w:rsidRDefault="00635239" w:rsidP="00C608A6">
      <w:pPr>
        <w:ind w:left="202" w:firstLine="202"/>
        <w:jc w:val="both"/>
      </w:pPr>
      <w:r>
        <w:t>Nesse caso é</w:t>
      </w:r>
      <w:r w:rsidR="003E6AD9">
        <w:t xml:space="preserve"> levado em consideração os cabos que vão da Barra 2 até o transformador, juntamente com</w:t>
      </w:r>
      <w:r w:rsidR="00891E13">
        <w:t xml:space="preserve"> a impedância do transformador 2</w:t>
      </w:r>
      <w:r w:rsidR="003E6AD9">
        <w:t>. Nesse caso especificamente se obtém a falta no secundário do transformador.</w:t>
      </w:r>
    </w:p>
    <w:p w14:paraId="40D2A7BC" w14:textId="38F279B2" w:rsidR="003E6AD9" w:rsidRDefault="003E6AD9" w:rsidP="00C608A6">
      <w:pPr>
        <w:ind w:left="202"/>
        <w:jc w:val="both"/>
      </w:pPr>
      <w:r>
        <w:tab/>
        <w:t>Inicialmente é obtido as impedâncias Z</w:t>
      </w:r>
      <w:r w:rsidRPr="00174CEC">
        <w:rPr>
          <w:vertAlign w:val="subscript"/>
        </w:rPr>
        <w:t>1</w:t>
      </w:r>
      <w:r>
        <w:t xml:space="preserve"> e Z</w:t>
      </w:r>
      <w:r w:rsidRPr="00174CEC">
        <w:rPr>
          <w:vertAlign w:val="subscript"/>
        </w:rPr>
        <w:t>0</w:t>
      </w:r>
      <w:r>
        <w:t xml:space="preserve"> do transformador, assim como a impedância total do circuito no pon</w:t>
      </w:r>
      <w:r w:rsidR="000805FB">
        <w:t>to da falta conf</w:t>
      </w:r>
      <w:r w:rsidR="00863992">
        <w:t>orme os valores na Tabela 7</w:t>
      </w:r>
      <w:r w:rsidR="000805FB">
        <w:t>. O</w:t>
      </w:r>
      <w:r w:rsidR="00C608A6">
        <w:t>s</w:t>
      </w:r>
      <w:r w:rsidR="000805FB">
        <w:t xml:space="preserve"> valores de impedância, curto circuito assim como outros referentes aos tra</w:t>
      </w:r>
      <w:r w:rsidR="00174CEC">
        <w:t>ns</w:t>
      </w:r>
      <w:r w:rsidR="000805FB">
        <w:t>fo</w:t>
      </w:r>
      <w:r w:rsidR="00174CEC">
        <w:t>rmadore</w:t>
      </w:r>
      <w:r w:rsidR="000805FB">
        <w:t xml:space="preserve">s são bem próximos, pelo fato de ambos terem a mesma potência e tenções de base, alternando-se na impedância percentual e ligação interna. </w:t>
      </w:r>
    </w:p>
    <w:p w14:paraId="6C79B27B" w14:textId="77777777" w:rsidR="003E6AD9" w:rsidRDefault="003E6AD9" w:rsidP="003E6AD9">
      <w:pPr>
        <w:ind w:left="202"/>
      </w:pPr>
    </w:p>
    <w:p w14:paraId="13C11B10" w14:textId="4BB485D8" w:rsidR="003E6AD9" w:rsidRDefault="003E6AD9" w:rsidP="006C7052">
      <w:pPr>
        <w:pStyle w:val="Legenda"/>
        <w:keepNext/>
        <w:spacing w:after="0"/>
        <w:jc w:val="center"/>
      </w:pPr>
      <w:r>
        <w:lastRenderedPageBreak/>
        <w:t xml:space="preserve">Tabela </w:t>
      </w:r>
      <w:r w:rsidR="000805FB">
        <w:t>7</w:t>
      </w:r>
      <w:r>
        <w:t xml:space="preserve"> – Impedâncias consideradas no para falta próximo a carga, secundário </w:t>
      </w:r>
      <w:r w:rsidR="00863992">
        <w:t>transformador 2</w:t>
      </w:r>
      <w:r>
        <w:t>.</w:t>
      </w:r>
    </w:p>
    <w:tbl>
      <w:tblPr>
        <w:tblStyle w:val="TabelaSimples2"/>
        <w:tblW w:w="3827" w:type="dxa"/>
        <w:tblInd w:w="709" w:type="dxa"/>
        <w:tblLook w:val="04A0" w:firstRow="1" w:lastRow="0" w:firstColumn="1" w:lastColumn="0" w:noHBand="0" w:noVBand="1"/>
      </w:tblPr>
      <w:tblGrid>
        <w:gridCol w:w="2429"/>
        <w:gridCol w:w="1398"/>
      </w:tblGrid>
      <w:tr w:rsidR="003E6AD9" w14:paraId="6627ACEE" w14:textId="77777777" w:rsidTr="00491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7237EA62" w14:textId="77777777" w:rsidR="003E6AD9" w:rsidRPr="00863164" w:rsidRDefault="003E6AD9" w:rsidP="00491C63">
            <w:pPr>
              <w:jc w:val="center"/>
              <w:rPr>
                <w:rFonts w:asciiTheme="minorHAnsi" w:hAnsiTheme="minorHAnsi" w:cstheme="minorHAnsi"/>
              </w:rPr>
            </w:pPr>
            <w:r w:rsidRPr="00863164">
              <w:rPr>
                <w:rFonts w:asciiTheme="minorHAnsi" w:hAnsiTheme="minorHAnsi" w:cstheme="minorHAnsi"/>
              </w:rPr>
              <w:t>Valores das Impedâncias [pu]</w:t>
            </w:r>
          </w:p>
        </w:tc>
      </w:tr>
      <w:tr w:rsidR="003E6AD9" w14:paraId="12D31B3A"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1B222611" w14:textId="77777777" w:rsidR="003E6AD9" w:rsidRPr="00863164" w:rsidRDefault="003E6AD9" w:rsidP="00491C63">
            <w:pPr>
              <w:jc w:val="center"/>
              <w:rPr>
                <w:rFonts w:asciiTheme="minorHAnsi" w:hAnsiTheme="minorHAnsi" w:cstheme="minorHAnsi"/>
                <w:b w:val="0"/>
              </w:rPr>
            </w:pPr>
            <w:r w:rsidRPr="00863164">
              <w:rPr>
                <w:rFonts w:asciiTheme="minorHAnsi" w:hAnsiTheme="minorHAnsi" w:cstheme="minorHAnsi"/>
                <w:b w:val="0"/>
                <w:color w:val="000000"/>
                <w:lang w:eastAsia="pt-BR"/>
              </w:rPr>
              <w:t>Z</w:t>
            </w:r>
            <w:r w:rsidRPr="00863164">
              <w:rPr>
                <w:rFonts w:asciiTheme="minorHAnsi" w:hAnsiTheme="minorHAnsi" w:cstheme="minorHAnsi"/>
                <w:b w:val="0"/>
                <w:color w:val="000000"/>
                <w:vertAlign w:val="subscript"/>
                <w:lang w:eastAsia="pt-BR"/>
              </w:rPr>
              <w:t>1</w:t>
            </w:r>
            <w:r w:rsidRPr="00863164">
              <w:rPr>
                <w:rFonts w:asciiTheme="minorHAnsi" w:hAnsiTheme="minorHAnsi" w:cstheme="minorHAnsi"/>
                <w:b w:val="0"/>
                <w:color w:val="000000"/>
                <w:lang w:eastAsia="pt-BR"/>
              </w:rPr>
              <w:t xml:space="preserve"> Trafo</w:t>
            </w:r>
          </w:p>
        </w:tc>
        <w:tc>
          <w:tcPr>
            <w:tcW w:w="1398" w:type="dxa"/>
          </w:tcPr>
          <w:p w14:paraId="081B1A78" w14:textId="3CB6407B" w:rsidR="003E6AD9" w:rsidRPr="00863164" w:rsidRDefault="000805FB"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0,200 + j1,99</w:t>
            </w:r>
            <w:r w:rsidR="00C608A6" w:rsidRPr="00863164">
              <w:rPr>
                <w:rFonts w:asciiTheme="minorHAnsi" w:hAnsiTheme="minorHAnsi" w:cstheme="minorHAnsi"/>
              </w:rPr>
              <w:t>*</w:t>
            </w:r>
          </w:p>
        </w:tc>
      </w:tr>
      <w:tr w:rsidR="003E6AD9" w14:paraId="3EB88123" w14:textId="77777777" w:rsidTr="00491C63">
        <w:tc>
          <w:tcPr>
            <w:cnfStyle w:val="001000000000" w:firstRow="0" w:lastRow="0" w:firstColumn="1" w:lastColumn="0" w:oddVBand="0" w:evenVBand="0" w:oddHBand="0" w:evenHBand="0" w:firstRowFirstColumn="0" w:firstRowLastColumn="0" w:lastRowFirstColumn="0" w:lastRowLastColumn="0"/>
            <w:tcW w:w="2429" w:type="dxa"/>
            <w:vAlign w:val="bottom"/>
          </w:tcPr>
          <w:p w14:paraId="47C84B4C" w14:textId="77777777" w:rsidR="003E6AD9" w:rsidRPr="00863164" w:rsidRDefault="003E6AD9" w:rsidP="00491C63">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Z</w:t>
            </w:r>
            <w:r w:rsidRPr="00863164">
              <w:rPr>
                <w:rFonts w:asciiTheme="minorHAnsi" w:hAnsiTheme="minorHAnsi" w:cstheme="minorHAnsi"/>
                <w:b w:val="0"/>
                <w:color w:val="000000"/>
                <w:vertAlign w:val="subscript"/>
                <w:lang w:eastAsia="pt-BR"/>
              </w:rPr>
              <w:t>0</w:t>
            </w:r>
            <w:r w:rsidRPr="00863164">
              <w:rPr>
                <w:rFonts w:asciiTheme="minorHAnsi" w:hAnsiTheme="minorHAnsi" w:cstheme="minorHAnsi"/>
                <w:b w:val="0"/>
                <w:color w:val="000000"/>
                <w:lang w:eastAsia="pt-BR"/>
              </w:rPr>
              <w:t xml:space="preserve"> Trafo</w:t>
            </w:r>
          </w:p>
        </w:tc>
        <w:tc>
          <w:tcPr>
            <w:tcW w:w="1398" w:type="dxa"/>
          </w:tcPr>
          <w:p w14:paraId="69FD8A88" w14:textId="584ABCE2" w:rsidR="003E6AD9" w:rsidRPr="00863164" w:rsidRDefault="000805FB" w:rsidP="00491C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sym w:font="Symbol" w:char="F0A5"/>
            </w:r>
          </w:p>
        </w:tc>
      </w:tr>
      <w:tr w:rsidR="003E6AD9" w14:paraId="135756F5"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473EED9D" w14:textId="77777777" w:rsidR="003E6AD9" w:rsidRPr="00863164" w:rsidRDefault="003E6AD9" w:rsidP="00491C63">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Z</w:t>
            </w:r>
            <w:r w:rsidRPr="00863164">
              <w:rPr>
                <w:rFonts w:asciiTheme="minorHAnsi" w:hAnsiTheme="minorHAnsi" w:cstheme="minorHAnsi"/>
                <w:b w:val="0"/>
                <w:color w:val="000000"/>
                <w:vertAlign w:val="subscript"/>
                <w:lang w:eastAsia="pt-BR"/>
              </w:rPr>
              <w:t>1</w:t>
            </w:r>
            <w:r w:rsidRPr="00863164">
              <w:rPr>
                <w:rFonts w:asciiTheme="minorHAnsi" w:hAnsiTheme="minorHAnsi" w:cstheme="minorHAnsi"/>
                <w:b w:val="0"/>
                <w:color w:val="000000"/>
                <w:lang w:eastAsia="pt-BR"/>
              </w:rPr>
              <w:t xml:space="preserve"> Total Falta</w:t>
            </w:r>
          </w:p>
        </w:tc>
        <w:tc>
          <w:tcPr>
            <w:tcW w:w="1398" w:type="dxa"/>
          </w:tcPr>
          <w:p w14:paraId="542E67F7" w14:textId="707EB942" w:rsidR="003E6AD9" w:rsidRPr="00863164" w:rsidRDefault="000805FB"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t>0,92 + j3,29</w:t>
            </w:r>
            <w:r w:rsidR="00C608A6" w:rsidRPr="00863164">
              <w:rPr>
                <w:rFonts w:asciiTheme="minorHAnsi" w:hAnsiTheme="minorHAnsi" w:cstheme="minorHAnsi"/>
              </w:rPr>
              <w:t>*</w:t>
            </w:r>
          </w:p>
        </w:tc>
      </w:tr>
      <w:tr w:rsidR="003E6AD9" w14:paraId="0925DD63" w14:textId="77777777" w:rsidTr="00491C63">
        <w:tc>
          <w:tcPr>
            <w:cnfStyle w:val="001000000000" w:firstRow="0" w:lastRow="0" w:firstColumn="1" w:lastColumn="0" w:oddVBand="0" w:evenVBand="0" w:oddHBand="0" w:evenHBand="0" w:firstRowFirstColumn="0" w:firstRowLastColumn="0" w:lastRowFirstColumn="0" w:lastRowLastColumn="0"/>
            <w:tcW w:w="2429" w:type="dxa"/>
            <w:vAlign w:val="bottom"/>
          </w:tcPr>
          <w:p w14:paraId="18AFC1E2" w14:textId="77777777" w:rsidR="003E6AD9" w:rsidRPr="00863164" w:rsidRDefault="003E6AD9" w:rsidP="00491C63">
            <w:pPr>
              <w:jc w:val="center"/>
              <w:rPr>
                <w:rFonts w:asciiTheme="minorHAnsi" w:hAnsiTheme="minorHAnsi" w:cstheme="minorHAnsi"/>
                <w:b w:val="0"/>
                <w:color w:val="000000"/>
                <w:lang w:eastAsia="pt-BR"/>
              </w:rPr>
            </w:pPr>
            <w:r w:rsidRPr="00863164">
              <w:rPr>
                <w:rFonts w:asciiTheme="minorHAnsi" w:hAnsiTheme="minorHAnsi" w:cstheme="minorHAnsi"/>
                <w:b w:val="0"/>
                <w:color w:val="000000"/>
                <w:lang w:eastAsia="pt-BR"/>
              </w:rPr>
              <w:t>Z</w:t>
            </w:r>
            <w:r w:rsidRPr="00863164">
              <w:rPr>
                <w:rFonts w:asciiTheme="minorHAnsi" w:hAnsiTheme="minorHAnsi" w:cstheme="minorHAnsi"/>
                <w:b w:val="0"/>
                <w:color w:val="000000"/>
                <w:vertAlign w:val="subscript"/>
                <w:lang w:eastAsia="pt-BR"/>
              </w:rPr>
              <w:t>0</w:t>
            </w:r>
            <w:r w:rsidRPr="00863164">
              <w:rPr>
                <w:rFonts w:asciiTheme="minorHAnsi" w:hAnsiTheme="minorHAnsi" w:cstheme="minorHAnsi"/>
                <w:b w:val="0"/>
                <w:color w:val="000000"/>
                <w:lang w:eastAsia="pt-BR"/>
              </w:rPr>
              <w:t xml:space="preserve"> Total Falta</w:t>
            </w:r>
          </w:p>
        </w:tc>
        <w:tc>
          <w:tcPr>
            <w:tcW w:w="1398" w:type="dxa"/>
          </w:tcPr>
          <w:p w14:paraId="29ADBC84" w14:textId="0C211555" w:rsidR="003E6AD9" w:rsidRPr="00863164" w:rsidRDefault="000805FB" w:rsidP="00491C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3164">
              <w:rPr>
                <w:rFonts w:asciiTheme="minorHAnsi" w:hAnsiTheme="minorHAnsi" w:cstheme="minorHAnsi"/>
              </w:rPr>
              <w:sym w:font="Symbol" w:char="F0A5"/>
            </w:r>
          </w:p>
        </w:tc>
      </w:tr>
    </w:tbl>
    <w:p w14:paraId="0CAAD2BE" w14:textId="77777777" w:rsidR="003E6AD9" w:rsidRDefault="003E6AD9" w:rsidP="003E6AD9">
      <w:pPr>
        <w:ind w:left="202"/>
      </w:pPr>
    </w:p>
    <w:p w14:paraId="10638A35" w14:textId="71E7ECD9" w:rsidR="003E6AD9" w:rsidRDefault="003E6AD9" w:rsidP="00C608A6">
      <w:pPr>
        <w:jc w:val="both"/>
      </w:pPr>
      <w:r>
        <w:tab/>
        <w:t xml:space="preserve">Com os valores das impedâncias e os valores de base do circuito pode se obter as correntes de curto circuito próximo a carga, no secundário </w:t>
      </w:r>
      <w:r w:rsidR="00863992">
        <w:t>do transformador 2</w:t>
      </w:r>
      <w:r>
        <w:t xml:space="preserve">, mostrado na </w:t>
      </w:r>
      <w:r w:rsidR="00863992">
        <w:t>Tabela 8</w:t>
      </w:r>
      <w:r>
        <w:t xml:space="preserve">. </w:t>
      </w:r>
    </w:p>
    <w:p w14:paraId="55B9DC28" w14:textId="77777777" w:rsidR="003E6AD9" w:rsidRPr="00863164" w:rsidRDefault="003E6AD9" w:rsidP="003E6AD9">
      <w:pPr>
        <w:rPr>
          <w:sz w:val="14"/>
        </w:rPr>
      </w:pPr>
    </w:p>
    <w:p w14:paraId="563FE09E" w14:textId="20FD41CF" w:rsidR="003E6AD9" w:rsidRDefault="003E6AD9" w:rsidP="006C7052">
      <w:pPr>
        <w:pStyle w:val="Legenda"/>
        <w:keepNext/>
        <w:spacing w:after="0"/>
        <w:jc w:val="center"/>
      </w:pPr>
      <w:r>
        <w:t xml:space="preserve">Tabela </w:t>
      </w:r>
      <w:r w:rsidR="00863992">
        <w:t>8</w:t>
      </w:r>
      <w:r>
        <w:t xml:space="preserve"> – Correntes de curto circuito para falta próximo a carga, secundário transformador</w:t>
      </w:r>
      <w:r w:rsidR="00863992">
        <w:t xml:space="preserve"> 2</w:t>
      </w:r>
      <w:r>
        <w:t>.</w:t>
      </w:r>
    </w:p>
    <w:tbl>
      <w:tblPr>
        <w:tblStyle w:val="TabelaSimples2"/>
        <w:tblW w:w="3827" w:type="dxa"/>
        <w:tblInd w:w="709" w:type="dxa"/>
        <w:tblLook w:val="04A0" w:firstRow="1" w:lastRow="0" w:firstColumn="1" w:lastColumn="0" w:noHBand="0" w:noVBand="1"/>
      </w:tblPr>
      <w:tblGrid>
        <w:gridCol w:w="2429"/>
        <w:gridCol w:w="1398"/>
      </w:tblGrid>
      <w:tr w:rsidR="003E6AD9" w14:paraId="6572CF3E" w14:textId="77777777" w:rsidTr="00491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6B98F16D" w14:textId="77777777" w:rsidR="003E6AD9" w:rsidRPr="000A6A9B" w:rsidRDefault="003E6AD9" w:rsidP="006C7052">
            <w:pPr>
              <w:jc w:val="center"/>
              <w:rPr>
                <w:rFonts w:asciiTheme="minorHAnsi" w:hAnsiTheme="minorHAnsi" w:cstheme="minorHAnsi"/>
              </w:rPr>
            </w:pPr>
            <w:r w:rsidRPr="000A6A9B">
              <w:rPr>
                <w:rFonts w:asciiTheme="minorHAnsi" w:hAnsiTheme="minorHAnsi" w:cstheme="minorHAnsi"/>
              </w:rPr>
              <w:t>Valores das Impedâncias [A]</w:t>
            </w:r>
          </w:p>
        </w:tc>
      </w:tr>
      <w:tr w:rsidR="003E6AD9" w:rsidRPr="00081CDB" w14:paraId="1D51E078"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0085660D" w14:textId="77777777" w:rsidR="003E6AD9" w:rsidRPr="000A6A9B" w:rsidRDefault="003E6AD9" w:rsidP="00491C63">
            <w:pPr>
              <w:jc w:val="center"/>
              <w:rPr>
                <w:rFonts w:asciiTheme="minorHAnsi" w:hAnsiTheme="minorHAnsi" w:cstheme="minorHAnsi"/>
                <w:b w:val="0"/>
              </w:rPr>
            </w:pPr>
            <w:r w:rsidRPr="000A6A9B">
              <w:rPr>
                <w:rFonts w:asciiTheme="minorHAnsi" w:hAnsiTheme="minorHAnsi" w:cstheme="minorHAnsi"/>
                <w:b w:val="0"/>
                <w:color w:val="000000"/>
                <w:lang w:eastAsia="pt-BR"/>
              </w:rPr>
              <w:t>Trifásica assimétrica</w:t>
            </w:r>
          </w:p>
        </w:tc>
        <w:tc>
          <w:tcPr>
            <w:tcW w:w="1398" w:type="dxa"/>
          </w:tcPr>
          <w:p w14:paraId="18A8C31D" w14:textId="31F0B1AC" w:rsidR="003E6AD9" w:rsidRPr="000A6A9B" w:rsidRDefault="00863992"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1420,46</w:t>
            </w:r>
          </w:p>
        </w:tc>
      </w:tr>
      <w:tr w:rsidR="003E6AD9" w:rsidRPr="00081CDB" w14:paraId="50AFDA05" w14:textId="77777777" w:rsidTr="00491C63">
        <w:tc>
          <w:tcPr>
            <w:cnfStyle w:val="001000000000" w:firstRow="0" w:lastRow="0" w:firstColumn="1" w:lastColumn="0" w:oddVBand="0" w:evenVBand="0" w:oddHBand="0" w:evenHBand="0" w:firstRowFirstColumn="0" w:firstRowLastColumn="0" w:lastRowFirstColumn="0" w:lastRowLastColumn="0"/>
            <w:tcW w:w="2429" w:type="dxa"/>
            <w:vAlign w:val="bottom"/>
          </w:tcPr>
          <w:p w14:paraId="691D0BA8" w14:textId="77777777" w:rsidR="003E6AD9" w:rsidRPr="000A6A9B" w:rsidRDefault="003E6AD9"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Trifásica simétrica</w:t>
            </w:r>
          </w:p>
        </w:tc>
        <w:tc>
          <w:tcPr>
            <w:tcW w:w="1398" w:type="dxa"/>
          </w:tcPr>
          <w:p w14:paraId="1A552D19" w14:textId="11CD44E5" w:rsidR="003E6AD9" w:rsidRPr="000A6A9B" w:rsidRDefault="00863992" w:rsidP="00491C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1224,75</w:t>
            </w:r>
          </w:p>
        </w:tc>
      </w:tr>
      <w:tr w:rsidR="003E6AD9" w:rsidRPr="00081CDB" w14:paraId="38096487"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054BC5AA" w14:textId="77777777" w:rsidR="003E6AD9" w:rsidRPr="000A6A9B" w:rsidRDefault="003E6AD9"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Monofásica assimétrica</w:t>
            </w:r>
          </w:p>
        </w:tc>
        <w:tc>
          <w:tcPr>
            <w:tcW w:w="1398" w:type="dxa"/>
          </w:tcPr>
          <w:p w14:paraId="46EAC80D" w14:textId="29D74E5B" w:rsidR="003E6AD9" w:rsidRPr="000A6A9B" w:rsidRDefault="00863992"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0</w:t>
            </w:r>
          </w:p>
        </w:tc>
      </w:tr>
      <w:tr w:rsidR="003E6AD9" w:rsidRPr="00081CDB" w14:paraId="6251F705" w14:textId="77777777" w:rsidTr="00491C63">
        <w:tc>
          <w:tcPr>
            <w:cnfStyle w:val="001000000000" w:firstRow="0" w:lastRow="0" w:firstColumn="1" w:lastColumn="0" w:oddVBand="0" w:evenVBand="0" w:oddHBand="0" w:evenHBand="0" w:firstRowFirstColumn="0" w:firstRowLastColumn="0" w:lastRowFirstColumn="0" w:lastRowLastColumn="0"/>
            <w:tcW w:w="2429" w:type="dxa"/>
            <w:vAlign w:val="bottom"/>
          </w:tcPr>
          <w:p w14:paraId="5B6265A9" w14:textId="77777777" w:rsidR="003E6AD9" w:rsidRPr="000A6A9B" w:rsidRDefault="003E6AD9"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Monofásica simétrica</w:t>
            </w:r>
          </w:p>
        </w:tc>
        <w:tc>
          <w:tcPr>
            <w:tcW w:w="1398" w:type="dxa"/>
          </w:tcPr>
          <w:p w14:paraId="68E2DD55" w14:textId="5E4F4779" w:rsidR="003E6AD9" w:rsidRPr="000A6A9B" w:rsidRDefault="00863992" w:rsidP="00491C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0</w:t>
            </w:r>
          </w:p>
        </w:tc>
      </w:tr>
      <w:tr w:rsidR="003E6AD9" w:rsidRPr="00081CDB" w14:paraId="3EEBC941"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7D7E5F4B" w14:textId="77777777" w:rsidR="003E6AD9" w:rsidRPr="000A6A9B" w:rsidRDefault="003E6AD9"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Monofásico mínimo</w:t>
            </w:r>
          </w:p>
        </w:tc>
        <w:tc>
          <w:tcPr>
            <w:tcW w:w="1398" w:type="dxa"/>
          </w:tcPr>
          <w:p w14:paraId="741AB056" w14:textId="1D91782D" w:rsidR="003E6AD9" w:rsidRPr="000A6A9B" w:rsidRDefault="00863992"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0</w:t>
            </w:r>
          </w:p>
        </w:tc>
      </w:tr>
    </w:tbl>
    <w:p w14:paraId="0C7C1AE4" w14:textId="77777777" w:rsidR="003E6AD9" w:rsidRDefault="003E6AD9" w:rsidP="003E6AD9"/>
    <w:p w14:paraId="70BC2565" w14:textId="7F2F9417" w:rsidR="00863992" w:rsidRDefault="00863992" w:rsidP="00C608A6">
      <w:pPr>
        <w:jc w:val="both"/>
      </w:pPr>
      <w:r>
        <w:tab/>
        <w:t>Devido a ligação interna do transformador 2 ser em Delta-Delta</w:t>
      </w:r>
      <w:r w:rsidR="00625852">
        <w:t>, sua impedância em Z</w:t>
      </w:r>
      <w:r w:rsidR="00625852" w:rsidRPr="00C608A6">
        <w:rPr>
          <w:vertAlign w:val="subscript"/>
        </w:rPr>
        <w:t>0</w:t>
      </w:r>
      <w:r w:rsidR="00625852">
        <w:t xml:space="preserve"> tende ao infinito. Sendo a impedância Z</w:t>
      </w:r>
      <w:r w:rsidR="00625852" w:rsidRPr="00C608A6">
        <w:rPr>
          <w:vertAlign w:val="subscript"/>
        </w:rPr>
        <w:t>0</w:t>
      </w:r>
      <w:r w:rsidR="00625852">
        <w:t xml:space="preserve"> do ponto na falta igual a impedância do transformador, faz com que se zere os valores para as correntes monofásicas à terra</w:t>
      </w:r>
      <w:sdt>
        <w:sdtPr>
          <w:id w:val="634993820"/>
          <w:citation/>
        </w:sdtPr>
        <w:sdtEndPr/>
        <w:sdtContent>
          <w:r w:rsidR="00625852">
            <w:fldChar w:fldCharType="begin"/>
          </w:r>
          <w:r w:rsidR="00625852">
            <w:instrText xml:space="preserve">CITATION Die20 \l 1046 </w:instrText>
          </w:r>
          <w:r w:rsidR="00625852">
            <w:fldChar w:fldCharType="separate"/>
          </w:r>
          <w:r w:rsidR="00625852">
            <w:rPr>
              <w:noProof/>
            </w:rPr>
            <w:t xml:space="preserve"> (FONTANA, 2020)</w:t>
          </w:r>
          <w:r w:rsidR="00625852">
            <w:fldChar w:fldCharType="end"/>
          </w:r>
        </w:sdtContent>
      </w:sdt>
      <w:r w:rsidR="00C608A6">
        <w:t>.</w:t>
      </w:r>
    </w:p>
    <w:p w14:paraId="196522C6" w14:textId="77777777" w:rsidR="00635239" w:rsidRPr="00863164" w:rsidRDefault="00635239" w:rsidP="003E6AD9">
      <w:pPr>
        <w:rPr>
          <w:sz w:val="14"/>
        </w:rPr>
      </w:pPr>
    </w:p>
    <w:p w14:paraId="74E8EC46" w14:textId="50EC6ED8" w:rsidR="007C64B7" w:rsidRDefault="00A6687A" w:rsidP="007C64B7">
      <w:pPr>
        <w:pStyle w:val="Ttulo2"/>
        <w:numPr>
          <w:ilvl w:val="1"/>
          <w:numId w:val="31"/>
        </w:numPr>
      </w:pPr>
      <w:r>
        <w:t>Corrente de magnetização dos transformadores</w:t>
      </w:r>
    </w:p>
    <w:p w14:paraId="59C792A1" w14:textId="2DE7EE37" w:rsidR="00834997" w:rsidRDefault="00834997" w:rsidP="00C608A6">
      <w:pPr>
        <w:ind w:firstLine="202"/>
        <w:jc w:val="both"/>
      </w:pPr>
      <w:r>
        <w:t>Inicialmente deve-se cal</w:t>
      </w:r>
      <w:r w:rsidR="00635239">
        <w:t>cular as correntes nominais dos transformadores</w:t>
      </w:r>
      <w:r>
        <w:t xml:space="preserve"> através de suas </w:t>
      </w:r>
      <w:r w:rsidR="00635239">
        <w:t>respectivas potê</w:t>
      </w:r>
      <w:r>
        <w:t xml:space="preserve">ncias e tenções. </w:t>
      </w:r>
      <w:r w:rsidR="00635239">
        <w:t>As correntes nominais fazem parte do cálculo das correntes de magnetização dos tra</w:t>
      </w:r>
      <w:r w:rsidR="00C608A6">
        <w:t>ns</w:t>
      </w:r>
      <w:r w:rsidR="00635239">
        <w:t>fo</w:t>
      </w:r>
      <w:r w:rsidR="00C608A6">
        <w:t>rmadore</w:t>
      </w:r>
      <w:r w:rsidR="00635239">
        <w:t>s.</w:t>
      </w:r>
    </w:p>
    <w:p w14:paraId="35AA70AC" w14:textId="77777777" w:rsidR="00863164" w:rsidRDefault="00863164" w:rsidP="00C608A6">
      <w:pPr>
        <w:ind w:firstLine="202"/>
        <w:jc w:val="both"/>
      </w:pPr>
    </w:p>
    <w:p w14:paraId="46F1CD4D" w14:textId="0C8A14B3" w:rsidR="00834997" w:rsidRDefault="00834997" w:rsidP="00863164">
      <w:pPr>
        <w:pStyle w:val="Legenda"/>
        <w:keepNext/>
        <w:spacing w:after="0"/>
        <w:jc w:val="center"/>
      </w:pPr>
      <w:r>
        <w:t>Tabela 9 – Correntes nominais dos transformadores do circuito.</w:t>
      </w:r>
    </w:p>
    <w:tbl>
      <w:tblPr>
        <w:tblStyle w:val="TabelaSimples2"/>
        <w:tblW w:w="3766" w:type="dxa"/>
        <w:tblInd w:w="709" w:type="dxa"/>
        <w:tblLook w:val="04A0" w:firstRow="1" w:lastRow="0" w:firstColumn="1" w:lastColumn="0" w:noHBand="0" w:noVBand="1"/>
      </w:tblPr>
      <w:tblGrid>
        <w:gridCol w:w="2390"/>
        <w:gridCol w:w="1376"/>
      </w:tblGrid>
      <w:tr w:rsidR="007C64B7" w:rsidRPr="000A6A9B" w14:paraId="4574B441" w14:textId="77777777" w:rsidTr="007C64B7">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3766" w:type="dxa"/>
            <w:gridSpan w:val="2"/>
          </w:tcPr>
          <w:p w14:paraId="2CDD6B93" w14:textId="2169E47E" w:rsidR="007C64B7" w:rsidRPr="000A6A9B" w:rsidRDefault="007C64B7" w:rsidP="00491C63">
            <w:pPr>
              <w:jc w:val="center"/>
              <w:rPr>
                <w:rFonts w:asciiTheme="minorHAnsi" w:hAnsiTheme="minorHAnsi" w:cstheme="minorHAnsi"/>
              </w:rPr>
            </w:pPr>
            <w:r w:rsidRPr="000A6A9B">
              <w:rPr>
                <w:rFonts w:asciiTheme="minorHAnsi" w:hAnsiTheme="minorHAnsi" w:cstheme="minorHAnsi"/>
              </w:rPr>
              <w:t>Correntes Nominais [A]</w:t>
            </w:r>
          </w:p>
        </w:tc>
      </w:tr>
      <w:tr w:rsidR="007C64B7" w:rsidRPr="000A6A9B" w14:paraId="330D4C5F" w14:textId="77777777" w:rsidTr="007C64B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90" w:type="dxa"/>
            <w:vAlign w:val="bottom"/>
          </w:tcPr>
          <w:p w14:paraId="2933F0E4" w14:textId="449374DD" w:rsidR="007C64B7" w:rsidRPr="000A6A9B" w:rsidRDefault="00174CEC" w:rsidP="00491C63">
            <w:pPr>
              <w:jc w:val="center"/>
              <w:rPr>
                <w:rFonts w:asciiTheme="minorHAnsi" w:hAnsiTheme="minorHAnsi" w:cstheme="minorHAnsi"/>
                <w:b w:val="0"/>
              </w:rPr>
            </w:pPr>
            <w:r w:rsidRPr="000A6A9B">
              <w:rPr>
                <w:rFonts w:asciiTheme="minorHAnsi" w:hAnsiTheme="minorHAnsi" w:cstheme="minorHAnsi"/>
                <w:b w:val="0"/>
                <w:color w:val="000000"/>
                <w:lang w:eastAsia="pt-BR"/>
              </w:rPr>
              <w:t>I</w:t>
            </w:r>
            <w:r w:rsidRPr="000A6A9B">
              <w:rPr>
                <w:rFonts w:asciiTheme="minorHAnsi" w:hAnsiTheme="minorHAnsi" w:cstheme="minorHAnsi"/>
                <w:b w:val="0"/>
                <w:color w:val="000000"/>
                <w:vertAlign w:val="subscript"/>
                <w:lang w:eastAsia="pt-BR"/>
              </w:rPr>
              <w:t>N</w:t>
            </w:r>
            <w:r w:rsidR="007C64B7" w:rsidRPr="000A6A9B">
              <w:rPr>
                <w:rFonts w:asciiTheme="minorHAnsi" w:hAnsiTheme="minorHAnsi" w:cstheme="minorHAnsi"/>
                <w:b w:val="0"/>
                <w:color w:val="000000"/>
                <w:lang w:eastAsia="pt-BR"/>
              </w:rPr>
              <w:t xml:space="preserve"> Trafo 1</w:t>
            </w:r>
          </w:p>
        </w:tc>
        <w:tc>
          <w:tcPr>
            <w:tcW w:w="1376" w:type="dxa"/>
          </w:tcPr>
          <w:p w14:paraId="48AD150C" w14:textId="628828C8" w:rsidR="007C64B7" w:rsidRPr="000A6A9B" w:rsidRDefault="00AE79AC"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147,68</w:t>
            </w:r>
          </w:p>
        </w:tc>
      </w:tr>
      <w:tr w:rsidR="007C64B7" w:rsidRPr="000A6A9B" w14:paraId="2BAA1597" w14:textId="77777777" w:rsidTr="007C64B7">
        <w:trPr>
          <w:trHeight w:val="221"/>
        </w:trPr>
        <w:tc>
          <w:tcPr>
            <w:cnfStyle w:val="001000000000" w:firstRow="0" w:lastRow="0" w:firstColumn="1" w:lastColumn="0" w:oddVBand="0" w:evenVBand="0" w:oddHBand="0" w:evenHBand="0" w:firstRowFirstColumn="0" w:firstRowLastColumn="0" w:lastRowFirstColumn="0" w:lastRowLastColumn="0"/>
            <w:tcW w:w="2390" w:type="dxa"/>
            <w:vAlign w:val="bottom"/>
          </w:tcPr>
          <w:p w14:paraId="20379847" w14:textId="4FBF0360" w:rsidR="007C64B7" w:rsidRPr="000A6A9B" w:rsidRDefault="00174CEC"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I</w:t>
            </w:r>
            <w:r w:rsidRPr="000A6A9B">
              <w:rPr>
                <w:rFonts w:asciiTheme="minorHAnsi" w:hAnsiTheme="minorHAnsi" w:cstheme="minorHAnsi"/>
                <w:b w:val="0"/>
                <w:color w:val="000000"/>
                <w:vertAlign w:val="subscript"/>
                <w:lang w:eastAsia="pt-BR"/>
              </w:rPr>
              <w:t>N</w:t>
            </w:r>
            <w:r w:rsidRPr="000A6A9B">
              <w:rPr>
                <w:rFonts w:asciiTheme="minorHAnsi" w:hAnsiTheme="minorHAnsi" w:cstheme="minorHAnsi"/>
                <w:b w:val="0"/>
                <w:color w:val="000000"/>
                <w:lang w:eastAsia="pt-BR"/>
              </w:rPr>
              <w:t xml:space="preserve"> Trafo 1</w:t>
            </w:r>
          </w:p>
        </w:tc>
        <w:tc>
          <w:tcPr>
            <w:tcW w:w="1376" w:type="dxa"/>
          </w:tcPr>
          <w:p w14:paraId="0FD9A560" w14:textId="33293B53" w:rsidR="007C64B7" w:rsidRPr="000A6A9B" w:rsidRDefault="00AE79AC" w:rsidP="00491C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147,68</w:t>
            </w:r>
          </w:p>
        </w:tc>
      </w:tr>
    </w:tbl>
    <w:p w14:paraId="672B5186" w14:textId="79BF6EA0" w:rsidR="007C64B7" w:rsidRDefault="007C64B7" w:rsidP="007C64B7"/>
    <w:p w14:paraId="03E37B11" w14:textId="01E5A2E9" w:rsidR="007C64B7" w:rsidRDefault="00C608A6" w:rsidP="00984E3B">
      <w:pPr>
        <w:ind w:firstLine="202"/>
      </w:pPr>
      <w:r>
        <w:t>Os dois transformadores têm</w:t>
      </w:r>
      <w:r w:rsidR="003745CA">
        <w:t xml:space="preserve"> potência de 3530 kVA, cujo valor da constante K para o cálculo da corrente de magnetização é de 8. </w:t>
      </w:r>
    </w:p>
    <w:p w14:paraId="0D587738" w14:textId="77777777" w:rsidR="007C64B7" w:rsidRDefault="007C64B7" w:rsidP="007C64B7"/>
    <w:p w14:paraId="3898A47C" w14:textId="0FA472EA" w:rsidR="00834997" w:rsidRDefault="00834997" w:rsidP="006C7052">
      <w:pPr>
        <w:pStyle w:val="Legenda"/>
        <w:keepNext/>
        <w:spacing w:after="0"/>
      </w:pPr>
      <w:r>
        <w:t>Tabela 10 – Correntes de magnetização dos transformadores para cada relé do circuito.</w:t>
      </w:r>
    </w:p>
    <w:tbl>
      <w:tblPr>
        <w:tblStyle w:val="TabelaSimples2"/>
        <w:tblW w:w="3827" w:type="dxa"/>
        <w:tblInd w:w="709" w:type="dxa"/>
        <w:tblLook w:val="04A0" w:firstRow="1" w:lastRow="0" w:firstColumn="1" w:lastColumn="0" w:noHBand="0" w:noVBand="1"/>
      </w:tblPr>
      <w:tblGrid>
        <w:gridCol w:w="2429"/>
        <w:gridCol w:w="1398"/>
      </w:tblGrid>
      <w:tr w:rsidR="007C64B7" w14:paraId="12526E15" w14:textId="77777777" w:rsidTr="00491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251784E8" w14:textId="42C8AC8A" w:rsidR="007C64B7" w:rsidRPr="000A6A9B" w:rsidRDefault="007C64B7" w:rsidP="00491C63">
            <w:pPr>
              <w:jc w:val="center"/>
              <w:rPr>
                <w:rFonts w:asciiTheme="minorHAnsi" w:hAnsiTheme="minorHAnsi" w:cstheme="minorHAnsi"/>
              </w:rPr>
            </w:pPr>
            <w:r w:rsidRPr="000A6A9B">
              <w:rPr>
                <w:rFonts w:asciiTheme="minorHAnsi" w:hAnsiTheme="minorHAnsi" w:cstheme="minorHAnsi"/>
              </w:rPr>
              <w:t>Correntes de Magnetização [A]</w:t>
            </w:r>
          </w:p>
        </w:tc>
      </w:tr>
      <w:tr w:rsidR="007C64B7" w:rsidRPr="00081CDB" w14:paraId="651C9CAC"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7F55DF23" w14:textId="0F5B3CD5" w:rsidR="007C64B7" w:rsidRPr="000A6A9B" w:rsidRDefault="007C64B7" w:rsidP="00491C63">
            <w:pPr>
              <w:jc w:val="center"/>
              <w:rPr>
                <w:rFonts w:asciiTheme="minorHAnsi" w:hAnsiTheme="minorHAnsi" w:cstheme="minorHAnsi"/>
                <w:b w:val="0"/>
              </w:rPr>
            </w:pPr>
            <w:r w:rsidRPr="000A6A9B">
              <w:rPr>
                <w:rFonts w:asciiTheme="minorHAnsi" w:hAnsiTheme="minorHAnsi" w:cstheme="minorHAnsi"/>
                <w:b w:val="0"/>
                <w:color w:val="000000"/>
                <w:lang w:eastAsia="pt-BR"/>
              </w:rPr>
              <w:t>I</w:t>
            </w:r>
            <w:r w:rsidR="00174CEC" w:rsidRPr="000A6A9B">
              <w:rPr>
                <w:rFonts w:asciiTheme="minorHAnsi" w:hAnsiTheme="minorHAnsi" w:cstheme="minorHAnsi"/>
                <w:b w:val="0"/>
                <w:color w:val="000000"/>
                <w:vertAlign w:val="subscript"/>
                <w:lang w:eastAsia="pt-BR"/>
              </w:rPr>
              <w:t>MAG</w:t>
            </w:r>
            <w:r w:rsidRPr="000A6A9B">
              <w:rPr>
                <w:rFonts w:asciiTheme="minorHAnsi" w:hAnsiTheme="minorHAnsi" w:cstheme="minorHAnsi"/>
                <w:b w:val="0"/>
                <w:color w:val="000000"/>
                <w:lang w:eastAsia="pt-BR"/>
              </w:rPr>
              <w:t xml:space="preserve"> Rel</w:t>
            </w:r>
            <w:r w:rsidR="00834997" w:rsidRPr="000A6A9B">
              <w:rPr>
                <w:rFonts w:asciiTheme="minorHAnsi" w:hAnsiTheme="minorHAnsi" w:cstheme="minorHAnsi"/>
                <w:b w:val="0"/>
                <w:color w:val="000000"/>
                <w:lang w:eastAsia="pt-BR"/>
              </w:rPr>
              <w:t>é</w:t>
            </w:r>
            <w:r w:rsidRPr="000A6A9B">
              <w:rPr>
                <w:rFonts w:asciiTheme="minorHAnsi" w:hAnsiTheme="minorHAnsi" w:cstheme="minorHAnsi"/>
                <w:b w:val="0"/>
                <w:color w:val="000000"/>
                <w:lang w:eastAsia="pt-BR"/>
              </w:rPr>
              <w:t xml:space="preserve"> 1</w:t>
            </w:r>
          </w:p>
        </w:tc>
        <w:tc>
          <w:tcPr>
            <w:tcW w:w="1398" w:type="dxa"/>
          </w:tcPr>
          <w:p w14:paraId="1C5E34CF" w14:textId="54449998" w:rsidR="007C64B7" w:rsidRPr="000A6A9B" w:rsidRDefault="00AE79AC"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1329,12</w:t>
            </w:r>
          </w:p>
        </w:tc>
      </w:tr>
      <w:tr w:rsidR="007C64B7" w:rsidRPr="00081CDB" w14:paraId="68BA72FA" w14:textId="77777777" w:rsidTr="00491C63">
        <w:tc>
          <w:tcPr>
            <w:cnfStyle w:val="001000000000" w:firstRow="0" w:lastRow="0" w:firstColumn="1" w:lastColumn="0" w:oddVBand="0" w:evenVBand="0" w:oddHBand="0" w:evenHBand="0" w:firstRowFirstColumn="0" w:firstRowLastColumn="0" w:lastRowFirstColumn="0" w:lastRowLastColumn="0"/>
            <w:tcW w:w="2429" w:type="dxa"/>
            <w:vAlign w:val="bottom"/>
          </w:tcPr>
          <w:p w14:paraId="15B36A86" w14:textId="71CB6DF3" w:rsidR="007C64B7" w:rsidRPr="000A6A9B" w:rsidRDefault="00174CEC"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I</w:t>
            </w:r>
            <w:r w:rsidRPr="000A6A9B">
              <w:rPr>
                <w:rFonts w:asciiTheme="minorHAnsi" w:hAnsiTheme="minorHAnsi" w:cstheme="minorHAnsi"/>
                <w:b w:val="0"/>
                <w:color w:val="000000"/>
                <w:vertAlign w:val="subscript"/>
                <w:lang w:eastAsia="pt-BR"/>
              </w:rPr>
              <w:t>MAG</w:t>
            </w:r>
            <w:r w:rsidR="00834997" w:rsidRPr="000A6A9B">
              <w:rPr>
                <w:rFonts w:asciiTheme="minorHAnsi" w:hAnsiTheme="minorHAnsi" w:cstheme="minorHAnsi"/>
                <w:b w:val="0"/>
                <w:color w:val="000000"/>
                <w:lang w:eastAsia="pt-BR"/>
              </w:rPr>
              <w:t xml:space="preserve"> Relé</w:t>
            </w:r>
            <w:r w:rsidR="007C64B7" w:rsidRPr="000A6A9B">
              <w:rPr>
                <w:rFonts w:asciiTheme="minorHAnsi" w:hAnsiTheme="minorHAnsi" w:cstheme="minorHAnsi"/>
                <w:b w:val="0"/>
                <w:color w:val="000000"/>
                <w:lang w:eastAsia="pt-BR"/>
              </w:rPr>
              <w:t xml:space="preserve"> 2.1</w:t>
            </w:r>
          </w:p>
        </w:tc>
        <w:tc>
          <w:tcPr>
            <w:tcW w:w="1398" w:type="dxa"/>
          </w:tcPr>
          <w:p w14:paraId="1F0A49B5" w14:textId="28B379C9" w:rsidR="007C64B7" w:rsidRPr="000A6A9B" w:rsidRDefault="00AE79AC" w:rsidP="00491C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1181,44</w:t>
            </w:r>
          </w:p>
        </w:tc>
      </w:tr>
      <w:tr w:rsidR="007C64B7" w:rsidRPr="00081CDB" w14:paraId="0CCBE525"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53D9D2EF" w14:textId="2A6295A4" w:rsidR="007C64B7" w:rsidRPr="000A6A9B" w:rsidRDefault="00174CEC"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I</w:t>
            </w:r>
            <w:r w:rsidRPr="000A6A9B">
              <w:rPr>
                <w:rFonts w:asciiTheme="minorHAnsi" w:hAnsiTheme="minorHAnsi" w:cstheme="minorHAnsi"/>
                <w:b w:val="0"/>
                <w:color w:val="000000"/>
                <w:vertAlign w:val="subscript"/>
                <w:lang w:eastAsia="pt-BR"/>
              </w:rPr>
              <w:t>MAG</w:t>
            </w:r>
            <w:r w:rsidR="00834997" w:rsidRPr="000A6A9B">
              <w:rPr>
                <w:rFonts w:asciiTheme="minorHAnsi" w:hAnsiTheme="minorHAnsi" w:cstheme="minorHAnsi"/>
                <w:b w:val="0"/>
                <w:color w:val="000000"/>
                <w:lang w:eastAsia="pt-BR"/>
              </w:rPr>
              <w:t xml:space="preserve"> Relé</w:t>
            </w:r>
            <w:r w:rsidR="007C64B7" w:rsidRPr="000A6A9B">
              <w:rPr>
                <w:rFonts w:asciiTheme="minorHAnsi" w:hAnsiTheme="minorHAnsi" w:cstheme="minorHAnsi"/>
                <w:b w:val="0"/>
                <w:color w:val="000000"/>
                <w:lang w:eastAsia="pt-BR"/>
              </w:rPr>
              <w:t xml:space="preserve"> 2.2</w:t>
            </w:r>
          </w:p>
        </w:tc>
        <w:tc>
          <w:tcPr>
            <w:tcW w:w="1398" w:type="dxa"/>
          </w:tcPr>
          <w:p w14:paraId="667E0D2A" w14:textId="57D938B6" w:rsidR="007C64B7" w:rsidRPr="000A6A9B" w:rsidRDefault="00AE79AC"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1181,44</w:t>
            </w:r>
          </w:p>
        </w:tc>
      </w:tr>
    </w:tbl>
    <w:p w14:paraId="15E24902" w14:textId="77777777" w:rsidR="007C64B7" w:rsidRPr="007C64B7" w:rsidRDefault="007C64B7" w:rsidP="007C64B7"/>
    <w:p w14:paraId="45406995" w14:textId="2A71B0FA" w:rsidR="00A6687A" w:rsidRDefault="00A6687A" w:rsidP="00A6687A">
      <w:pPr>
        <w:pStyle w:val="Ttulo2"/>
        <w:numPr>
          <w:ilvl w:val="1"/>
          <w:numId w:val="31"/>
        </w:numPr>
      </w:pPr>
      <w:r>
        <w:t>Ponto ANSI dos transformadores</w:t>
      </w:r>
    </w:p>
    <w:p w14:paraId="6E419111" w14:textId="5C20B1E2" w:rsidR="003745CA" w:rsidRDefault="003745CA" w:rsidP="00C608A6">
      <w:pPr>
        <w:ind w:firstLine="202"/>
        <w:jc w:val="both"/>
      </w:pPr>
      <w:r>
        <w:t>Os resultados das correntes da curva de dano, ponto ANSI dos transformadores e seus respectivos tempos são apresentados na Tabel</w:t>
      </w:r>
      <w:r w:rsidR="00635239">
        <w:t>a 11 e Tabela 12</w:t>
      </w:r>
      <w:r>
        <w:t xml:space="preserve">. </w:t>
      </w:r>
    </w:p>
    <w:p w14:paraId="37956EB8" w14:textId="77777777" w:rsidR="007C64B7" w:rsidRDefault="007C64B7" w:rsidP="007C64B7"/>
    <w:p w14:paraId="61C52EBC" w14:textId="7B0C3EF5" w:rsidR="00320C66" w:rsidRDefault="00320C66" w:rsidP="006C7052">
      <w:pPr>
        <w:pStyle w:val="Legenda"/>
        <w:keepNext/>
        <w:spacing w:after="0"/>
      </w:pPr>
      <w:r>
        <w:t>Tabela 11 – Correntes ponto ANSI transformadores.</w:t>
      </w:r>
    </w:p>
    <w:tbl>
      <w:tblPr>
        <w:tblStyle w:val="TabelaSimples2"/>
        <w:tblW w:w="3827" w:type="dxa"/>
        <w:tblInd w:w="709" w:type="dxa"/>
        <w:tblLook w:val="04A0" w:firstRow="1" w:lastRow="0" w:firstColumn="1" w:lastColumn="0" w:noHBand="0" w:noVBand="1"/>
      </w:tblPr>
      <w:tblGrid>
        <w:gridCol w:w="2429"/>
        <w:gridCol w:w="1398"/>
      </w:tblGrid>
      <w:tr w:rsidR="007C64B7" w14:paraId="64A1D9AD" w14:textId="77777777" w:rsidTr="00491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0195A32E" w14:textId="51572050" w:rsidR="007C64B7" w:rsidRPr="000A6A9B" w:rsidRDefault="007C64B7" w:rsidP="007C64B7">
            <w:pPr>
              <w:jc w:val="center"/>
              <w:rPr>
                <w:rFonts w:asciiTheme="minorHAnsi" w:hAnsiTheme="minorHAnsi" w:cstheme="minorHAnsi"/>
              </w:rPr>
            </w:pPr>
            <w:r w:rsidRPr="000A6A9B">
              <w:rPr>
                <w:rFonts w:asciiTheme="minorHAnsi" w:hAnsiTheme="minorHAnsi" w:cstheme="minorHAnsi"/>
              </w:rPr>
              <w:t>Correntes Ponto ANSI [A]</w:t>
            </w:r>
          </w:p>
        </w:tc>
      </w:tr>
      <w:tr w:rsidR="007C64B7" w:rsidRPr="00081CDB" w14:paraId="0B377024"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3028A402" w14:textId="7B2E3378" w:rsidR="007C64B7" w:rsidRPr="000A6A9B" w:rsidRDefault="007C64B7" w:rsidP="00491C63">
            <w:pPr>
              <w:jc w:val="center"/>
              <w:rPr>
                <w:rFonts w:asciiTheme="minorHAnsi" w:hAnsiTheme="minorHAnsi" w:cstheme="minorHAnsi"/>
                <w:b w:val="0"/>
              </w:rPr>
            </w:pPr>
            <w:r w:rsidRPr="000A6A9B">
              <w:rPr>
                <w:rFonts w:asciiTheme="minorHAnsi" w:hAnsiTheme="minorHAnsi" w:cstheme="minorHAnsi"/>
                <w:b w:val="0"/>
                <w:color w:val="000000"/>
                <w:lang w:eastAsia="pt-BR"/>
              </w:rPr>
              <w:t>I</w:t>
            </w:r>
            <w:r w:rsidRPr="000A6A9B">
              <w:rPr>
                <w:rFonts w:asciiTheme="minorHAnsi" w:hAnsiTheme="minorHAnsi" w:cstheme="minorHAnsi"/>
                <w:b w:val="0"/>
                <w:color w:val="000000"/>
                <w:vertAlign w:val="subscript"/>
                <w:lang w:eastAsia="pt-BR"/>
              </w:rPr>
              <w:t>ANSI</w:t>
            </w:r>
            <w:r w:rsidRPr="000A6A9B">
              <w:rPr>
                <w:rFonts w:asciiTheme="minorHAnsi" w:hAnsiTheme="minorHAnsi" w:cstheme="minorHAnsi"/>
                <w:b w:val="0"/>
                <w:color w:val="000000"/>
                <w:lang w:eastAsia="pt-BR"/>
              </w:rPr>
              <w:t xml:space="preserve"> </w:t>
            </w:r>
            <w:r w:rsidR="00174CEC" w:rsidRPr="000A6A9B">
              <w:rPr>
                <w:rFonts w:asciiTheme="minorHAnsi" w:hAnsiTheme="minorHAnsi" w:cstheme="minorHAnsi"/>
                <w:b w:val="0"/>
                <w:color w:val="000000"/>
                <w:lang w:eastAsia="pt-BR"/>
              </w:rPr>
              <w:t>Trafo 1</w:t>
            </w:r>
          </w:p>
        </w:tc>
        <w:tc>
          <w:tcPr>
            <w:tcW w:w="1398" w:type="dxa"/>
          </w:tcPr>
          <w:p w14:paraId="22289DB8" w14:textId="5F44B3FE" w:rsidR="007C64B7" w:rsidRPr="000A6A9B" w:rsidRDefault="007B4F36"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2028,57</w:t>
            </w:r>
          </w:p>
        </w:tc>
      </w:tr>
      <w:tr w:rsidR="007C64B7" w:rsidRPr="00081CDB" w14:paraId="21611104" w14:textId="77777777" w:rsidTr="000A6A9B">
        <w:trPr>
          <w:trHeight w:val="98"/>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68D5D5D0" w14:textId="6B50C3F2" w:rsidR="007C64B7" w:rsidRPr="000A6A9B" w:rsidRDefault="007C64B7"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I</w:t>
            </w:r>
            <w:r w:rsidRPr="000A6A9B">
              <w:rPr>
                <w:rFonts w:asciiTheme="minorHAnsi" w:hAnsiTheme="minorHAnsi" w:cstheme="minorHAnsi"/>
                <w:b w:val="0"/>
                <w:color w:val="000000"/>
                <w:vertAlign w:val="subscript"/>
                <w:lang w:eastAsia="pt-BR"/>
              </w:rPr>
              <w:t>ANSI</w:t>
            </w:r>
            <w:r w:rsidRPr="000A6A9B">
              <w:rPr>
                <w:rFonts w:asciiTheme="minorHAnsi" w:hAnsiTheme="minorHAnsi" w:cstheme="minorHAnsi"/>
                <w:b w:val="0"/>
                <w:color w:val="000000"/>
                <w:lang w:eastAsia="pt-BR"/>
              </w:rPr>
              <w:t xml:space="preserve"> </w:t>
            </w:r>
            <w:r w:rsidR="00174CEC" w:rsidRPr="000A6A9B">
              <w:rPr>
                <w:rFonts w:asciiTheme="minorHAnsi" w:hAnsiTheme="minorHAnsi" w:cstheme="minorHAnsi"/>
                <w:b w:val="0"/>
                <w:color w:val="000000"/>
                <w:lang w:eastAsia="pt-BR"/>
              </w:rPr>
              <w:t>Trafo 2</w:t>
            </w:r>
          </w:p>
        </w:tc>
        <w:tc>
          <w:tcPr>
            <w:tcW w:w="1398" w:type="dxa"/>
          </w:tcPr>
          <w:p w14:paraId="6E788A5D" w14:textId="00B22064" w:rsidR="007C64B7" w:rsidRPr="000A6A9B" w:rsidRDefault="007B4F36" w:rsidP="00491C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2077,07</w:t>
            </w:r>
          </w:p>
        </w:tc>
      </w:tr>
    </w:tbl>
    <w:p w14:paraId="7AC563E1" w14:textId="77777777" w:rsidR="007C64B7" w:rsidRDefault="007C64B7" w:rsidP="007C64B7"/>
    <w:p w14:paraId="79F4A6D5" w14:textId="77777777" w:rsidR="00307793" w:rsidRDefault="00307793" w:rsidP="007C64B7"/>
    <w:p w14:paraId="7832C2CD" w14:textId="56BA649B" w:rsidR="00320C66" w:rsidRPr="00320C66" w:rsidRDefault="00320C66" w:rsidP="006C7052">
      <w:pPr>
        <w:pStyle w:val="Legenda"/>
        <w:keepNext/>
        <w:spacing w:after="0"/>
      </w:pPr>
      <w:r>
        <w:t>Tabela 12 – Intervalo de tempo ponto ANSI transformadores.</w:t>
      </w:r>
    </w:p>
    <w:tbl>
      <w:tblPr>
        <w:tblStyle w:val="TabelaSimples2"/>
        <w:tblW w:w="3827" w:type="dxa"/>
        <w:tblInd w:w="709" w:type="dxa"/>
        <w:tblLook w:val="04A0" w:firstRow="1" w:lastRow="0" w:firstColumn="1" w:lastColumn="0" w:noHBand="0" w:noVBand="1"/>
      </w:tblPr>
      <w:tblGrid>
        <w:gridCol w:w="2429"/>
        <w:gridCol w:w="1398"/>
      </w:tblGrid>
      <w:tr w:rsidR="00307793" w14:paraId="58E9DDF2" w14:textId="77777777" w:rsidTr="00491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5D852BB0" w14:textId="577754D1" w:rsidR="00307793" w:rsidRPr="000A6A9B" w:rsidRDefault="00307793" w:rsidP="00491C63">
            <w:pPr>
              <w:jc w:val="center"/>
              <w:rPr>
                <w:rFonts w:asciiTheme="minorHAnsi" w:hAnsiTheme="minorHAnsi" w:cstheme="minorHAnsi"/>
              </w:rPr>
            </w:pPr>
            <w:r w:rsidRPr="000A6A9B">
              <w:rPr>
                <w:rFonts w:asciiTheme="minorHAnsi" w:hAnsiTheme="minorHAnsi" w:cstheme="minorHAnsi"/>
              </w:rPr>
              <w:t>Temporização Ponto ANSI [s]</w:t>
            </w:r>
          </w:p>
        </w:tc>
      </w:tr>
      <w:tr w:rsidR="00307793" w:rsidRPr="00081CDB" w14:paraId="27B08D7B" w14:textId="77777777" w:rsidTr="00491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vAlign w:val="bottom"/>
          </w:tcPr>
          <w:p w14:paraId="1EF4730B" w14:textId="734462AB" w:rsidR="00307793" w:rsidRPr="000A6A9B" w:rsidRDefault="00307793" w:rsidP="00491C63">
            <w:pPr>
              <w:jc w:val="center"/>
              <w:rPr>
                <w:rFonts w:asciiTheme="minorHAnsi" w:hAnsiTheme="minorHAnsi" w:cstheme="minorHAnsi"/>
                <w:b w:val="0"/>
              </w:rPr>
            </w:pPr>
            <w:r w:rsidRPr="000A6A9B">
              <w:rPr>
                <w:rFonts w:asciiTheme="minorHAnsi" w:hAnsiTheme="minorHAnsi" w:cstheme="minorHAnsi"/>
                <w:b w:val="0"/>
                <w:color w:val="000000"/>
                <w:lang w:eastAsia="pt-BR"/>
              </w:rPr>
              <w:t>I</w:t>
            </w:r>
            <w:r w:rsidRPr="000A6A9B">
              <w:rPr>
                <w:rFonts w:asciiTheme="minorHAnsi" w:hAnsiTheme="minorHAnsi" w:cstheme="minorHAnsi"/>
                <w:b w:val="0"/>
                <w:color w:val="000000"/>
                <w:vertAlign w:val="subscript"/>
                <w:lang w:eastAsia="pt-BR"/>
              </w:rPr>
              <w:t>ANSI</w:t>
            </w:r>
            <w:r w:rsidRPr="000A6A9B">
              <w:rPr>
                <w:rFonts w:asciiTheme="minorHAnsi" w:hAnsiTheme="minorHAnsi" w:cstheme="minorHAnsi"/>
                <w:b w:val="0"/>
                <w:color w:val="000000"/>
                <w:lang w:eastAsia="pt-BR"/>
              </w:rPr>
              <w:t xml:space="preserve"> </w:t>
            </w:r>
            <w:r w:rsidR="00174CEC" w:rsidRPr="000A6A9B">
              <w:rPr>
                <w:rFonts w:asciiTheme="minorHAnsi" w:hAnsiTheme="minorHAnsi" w:cstheme="minorHAnsi"/>
                <w:b w:val="0"/>
                <w:color w:val="000000"/>
                <w:lang w:eastAsia="pt-BR"/>
              </w:rPr>
              <w:t>Trafo 1</w:t>
            </w:r>
          </w:p>
        </w:tc>
        <w:tc>
          <w:tcPr>
            <w:tcW w:w="1398" w:type="dxa"/>
          </w:tcPr>
          <w:p w14:paraId="22EE3694" w14:textId="2634DEEC" w:rsidR="00307793" w:rsidRPr="000A6A9B" w:rsidRDefault="00307793" w:rsidP="00491C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6,62</w:t>
            </w:r>
          </w:p>
        </w:tc>
      </w:tr>
      <w:tr w:rsidR="00307793" w:rsidRPr="00081CDB" w14:paraId="3AC5AE56" w14:textId="77777777" w:rsidTr="00491C63">
        <w:tc>
          <w:tcPr>
            <w:cnfStyle w:val="001000000000" w:firstRow="0" w:lastRow="0" w:firstColumn="1" w:lastColumn="0" w:oddVBand="0" w:evenVBand="0" w:oddHBand="0" w:evenHBand="0" w:firstRowFirstColumn="0" w:firstRowLastColumn="0" w:lastRowFirstColumn="0" w:lastRowLastColumn="0"/>
            <w:tcW w:w="2429" w:type="dxa"/>
            <w:vAlign w:val="bottom"/>
          </w:tcPr>
          <w:p w14:paraId="3B3066A0" w14:textId="640D2938" w:rsidR="00307793" w:rsidRPr="000A6A9B" w:rsidRDefault="00307793" w:rsidP="00491C63">
            <w:pPr>
              <w:jc w:val="center"/>
              <w:rPr>
                <w:rFonts w:asciiTheme="minorHAnsi" w:hAnsiTheme="minorHAnsi" w:cstheme="minorHAnsi"/>
                <w:b w:val="0"/>
                <w:color w:val="000000"/>
                <w:lang w:eastAsia="pt-BR"/>
              </w:rPr>
            </w:pPr>
            <w:r w:rsidRPr="000A6A9B">
              <w:rPr>
                <w:rFonts w:asciiTheme="minorHAnsi" w:hAnsiTheme="minorHAnsi" w:cstheme="minorHAnsi"/>
                <w:b w:val="0"/>
                <w:color w:val="000000"/>
                <w:lang w:eastAsia="pt-BR"/>
              </w:rPr>
              <w:t>I</w:t>
            </w:r>
            <w:r w:rsidRPr="000A6A9B">
              <w:rPr>
                <w:rFonts w:asciiTheme="minorHAnsi" w:hAnsiTheme="minorHAnsi" w:cstheme="minorHAnsi"/>
                <w:b w:val="0"/>
                <w:color w:val="000000"/>
                <w:vertAlign w:val="subscript"/>
                <w:lang w:eastAsia="pt-BR"/>
              </w:rPr>
              <w:t>ANSI</w:t>
            </w:r>
            <w:r w:rsidRPr="000A6A9B">
              <w:rPr>
                <w:rFonts w:asciiTheme="minorHAnsi" w:hAnsiTheme="minorHAnsi" w:cstheme="minorHAnsi"/>
                <w:b w:val="0"/>
                <w:color w:val="000000"/>
                <w:lang w:eastAsia="pt-BR"/>
              </w:rPr>
              <w:t xml:space="preserve"> </w:t>
            </w:r>
            <w:r w:rsidR="00174CEC" w:rsidRPr="000A6A9B">
              <w:rPr>
                <w:rFonts w:asciiTheme="minorHAnsi" w:hAnsiTheme="minorHAnsi" w:cstheme="minorHAnsi"/>
                <w:b w:val="0"/>
                <w:color w:val="000000"/>
                <w:lang w:eastAsia="pt-BR"/>
              </w:rPr>
              <w:t>Trafo 2</w:t>
            </w:r>
          </w:p>
        </w:tc>
        <w:tc>
          <w:tcPr>
            <w:tcW w:w="1398" w:type="dxa"/>
          </w:tcPr>
          <w:p w14:paraId="4ADDD1C7" w14:textId="5748FD93" w:rsidR="00307793" w:rsidRPr="000A6A9B" w:rsidRDefault="00307793" w:rsidP="00491C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6A9B">
              <w:rPr>
                <w:rFonts w:asciiTheme="minorHAnsi" w:hAnsiTheme="minorHAnsi" w:cstheme="minorHAnsi"/>
              </w:rPr>
              <w:t>6,31</w:t>
            </w:r>
          </w:p>
        </w:tc>
      </w:tr>
    </w:tbl>
    <w:p w14:paraId="39B12FD7" w14:textId="77777777" w:rsidR="00307793" w:rsidRPr="007C64B7" w:rsidRDefault="00307793" w:rsidP="007C64B7"/>
    <w:p w14:paraId="15F1D56F" w14:textId="04D5FFD2" w:rsidR="00D045CF" w:rsidRDefault="007C64B7" w:rsidP="00E6388B">
      <w:pPr>
        <w:pStyle w:val="Ttulo2"/>
        <w:numPr>
          <w:ilvl w:val="1"/>
          <w:numId w:val="31"/>
        </w:numPr>
      </w:pPr>
      <w:r>
        <w:t>Ajuste das curvas de proteção</w:t>
      </w:r>
      <w:r>
        <w:tab/>
      </w:r>
    </w:p>
    <w:p w14:paraId="6CAE3B9E" w14:textId="7DEC48D5" w:rsidR="00D045CF" w:rsidRDefault="00984E3B" w:rsidP="00C608A6">
      <w:pPr>
        <w:pStyle w:val="Ttulo2"/>
        <w:numPr>
          <w:ilvl w:val="0"/>
          <w:numId w:val="0"/>
        </w:numPr>
        <w:ind w:firstLine="202"/>
        <w:jc w:val="both"/>
        <w:rPr>
          <w:i w:val="0"/>
        </w:rPr>
      </w:pPr>
      <w:r w:rsidRPr="00635239">
        <w:rPr>
          <w:i w:val="0"/>
        </w:rPr>
        <w:t xml:space="preserve">Os valores calculados das correntes de partida e corrente instantânea para fase e neutro em cada relé, é mostrado na tabela abaixo. </w:t>
      </w:r>
      <w:r w:rsidR="00AB412D" w:rsidRPr="00635239">
        <w:rPr>
          <w:i w:val="0"/>
        </w:rPr>
        <w:t>Onde I</w:t>
      </w:r>
      <w:r w:rsidR="00C608A6">
        <w:rPr>
          <w:i w:val="0"/>
          <w:vertAlign w:val="subscript"/>
        </w:rPr>
        <w:t>PF</w:t>
      </w:r>
      <w:r w:rsidR="00AB412D" w:rsidRPr="00635239">
        <w:rPr>
          <w:i w:val="0"/>
        </w:rPr>
        <w:t xml:space="preserve"> é a corrente de partida de fase, I</w:t>
      </w:r>
      <w:r w:rsidR="00C608A6">
        <w:rPr>
          <w:i w:val="0"/>
          <w:vertAlign w:val="subscript"/>
        </w:rPr>
        <w:t>IF</w:t>
      </w:r>
      <w:r w:rsidR="00AB412D" w:rsidRPr="00635239">
        <w:rPr>
          <w:i w:val="0"/>
        </w:rPr>
        <w:t xml:space="preserve"> a corrente instantânea de fase, I</w:t>
      </w:r>
      <w:r w:rsidR="00C608A6" w:rsidRPr="00C608A6">
        <w:rPr>
          <w:i w:val="0"/>
          <w:vertAlign w:val="subscript"/>
        </w:rPr>
        <w:t>PN</w:t>
      </w:r>
      <w:r w:rsidR="00AB412D" w:rsidRPr="00635239">
        <w:rPr>
          <w:i w:val="0"/>
        </w:rPr>
        <w:t xml:space="preserve"> a corrente de partida de neutro e I</w:t>
      </w:r>
      <w:r w:rsidR="00C608A6">
        <w:rPr>
          <w:i w:val="0"/>
          <w:vertAlign w:val="subscript"/>
        </w:rPr>
        <w:t>IN</w:t>
      </w:r>
      <w:r w:rsidR="00AB412D" w:rsidRPr="00635239">
        <w:rPr>
          <w:i w:val="0"/>
        </w:rPr>
        <w:t xml:space="preserve"> a corrente instantânea de neutro. </w:t>
      </w:r>
    </w:p>
    <w:p w14:paraId="6CC402EB" w14:textId="58606351" w:rsidR="006C7052" w:rsidRDefault="006C7052" w:rsidP="006C7052">
      <w:pPr>
        <w:pStyle w:val="Legenda"/>
        <w:keepNext/>
        <w:spacing w:after="0"/>
        <w:rPr>
          <w:lang w:eastAsia="ja-JP"/>
        </w:rPr>
      </w:pPr>
      <w:r>
        <w:t xml:space="preserve">Tabela 13 – Correntes de partida e instantânea de fase e neutro, para os ajustes do relé 1. </w:t>
      </w:r>
      <w:r>
        <w:fldChar w:fldCharType="begin"/>
      </w:r>
      <w:r>
        <w:instrText xml:space="preserve"> LINK Excel.Sheet.12 "https://d.docs.live.net/51f0edd6f2a1b94e/Doutorado/Pesquisa/Simulations/Tese/transitórios simulados_3.xlsx" "Planilha4!L2C2:L7C5" \a \f 4 \h  \* MERGEFORMAT </w:instrText>
      </w:r>
      <w:r>
        <w:fldChar w:fldCharType="separate"/>
      </w:r>
    </w:p>
    <w:tbl>
      <w:tblPr>
        <w:tblW w:w="374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1"/>
        <w:gridCol w:w="1123"/>
        <w:gridCol w:w="1123"/>
        <w:gridCol w:w="1123"/>
      </w:tblGrid>
      <w:tr w:rsidR="006C7052" w:rsidRPr="006C7052" w14:paraId="29B77F1E" w14:textId="77777777" w:rsidTr="006C7052">
        <w:trPr>
          <w:trHeight w:val="285"/>
          <w:jc w:val="center"/>
        </w:trPr>
        <w:tc>
          <w:tcPr>
            <w:tcW w:w="3740" w:type="dxa"/>
            <w:gridSpan w:val="4"/>
            <w:shd w:val="clear" w:color="auto" w:fill="auto"/>
            <w:noWrap/>
            <w:vAlign w:val="center"/>
            <w:hideMark/>
          </w:tcPr>
          <w:p w14:paraId="1F80C2A2" w14:textId="1D1FEC96" w:rsidR="006C7052" w:rsidRPr="006C7052" w:rsidRDefault="006C7052" w:rsidP="006C7052">
            <w:pPr>
              <w:jc w:val="center"/>
              <w:rPr>
                <w:rFonts w:ascii="Calibri" w:hAnsi="Calibri" w:cs="Calibri"/>
                <w:b/>
                <w:color w:val="000000"/>
                <w:lang w:eastAsia="pt-BR"/>
              </w:rPr>
            </w:pPr>
            <w:r w:rsidRPr="006C7052">
              <w:rPr>
                <w:rFonts w:asciiTheme="minorHAnsi" w:hAnsiTheme="minorHAnsi" w:cstheme="minorHAnsi"/>
                <w:b/>
              </w:rPr>
              <w:t>Correntes de Ajuste dos Relés [A]</w:t>
            </w:r>
          </w:p>
        </w:tc>
      </w:tr>
      <w:tr w:rsidR="006C7052" w:rsidRPr="006C7052" w14:paraId="4287430F" w14:textId="77777777" w:rsidTr="006C7052">
        <w:trPr>
          <w:trHeight w:val="285"/>
          <w:jc w:val="center"/>
        </w:trPr>
        <w:tc>
          <w:tcPr>
            <w:tcW w:w="371" w:type="dxa"/>
            <w:shd w:val="clear" w:color="auto" w:fill="auto"/>
            <w:noWrap/>
            <w:vAlign w:val="center"/>
            <w:hideMark/>
          </w:tcPr>
          <w:p w14:paraId="7F947990" w14:textId="77777777" w:rsidR="006C7052" w:rsidRPr="006C7052" w:rsidRDefault="006C7052" w:rsidP="006C7052">
            <w:pPr>
              <w:jc w:val="center"/>
              <w:rPr>
                <w:rFonts w:asciiTheme="minorHAnsi" w:hAnsiTheme="minorHAnsi" w:cstheme="minorHAnsi"/>
                <w:color w:val="000000"/>
                <w:lang w:eastAsia="pt-BR"/>
              </w:rPr>
            </w:pPr>
          </w:p>
        </w:tc>
        <w:tc>
          <w:tcPr>
            <w:tcW w:w="1123" w:type="dxa"/>
            <w:shd w:val="clear" w:color="auto" w:fill="auto"/>
            <w:noWrap/>
            <w:vAlign w:val="center"/>
            <w:hideMark/>
          </w:tcPr>
          <w:p w14:paraId="7E087714"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Relé 1</w:t>
            </w:r>
          </w:p>
        </w:tc>
        <w:tc>
          <w:tcPr>
            <w:tcW w:w="1123" w:type="dxa"/>
            <w:shd w:val="clear" w:color="auto" w:fill="auto"/>
            <w:noWrap/>
            <w:vAlign w:val="center"/>
            <w:hideMark/>
          </w:tcPr>
          <w:p w14:paraId="25CD3E84"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Relé 2.1</w:t>
            </w:r>
          </w:p>
        </w:tc>
        <w:tc>
          <w:tcPr>
            <w:tcW w:w="1123" w:type="dxa"/>
            <w:shd w:val="clear" w:color="auto" w:fill="auto"/>
            <w:noWrap/>
            <w:vAlign w:val="center"/>
            <w:hideMark/>
          </w:tcPr>
          <w:p w14:paraId="4DE4185B"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Relé 2.2</w:t>
            </w:r>
          </w:p>
        </w:tc>
      </w:tr>
      <w:tr w:rsidR="006C7052" w:rsidRPr="006C7052" w14:paraId="0D343B41" w14:textId="77777777" w:rsidTr="006C7052">
        <w:trPr>
          <w:trHeight w:val="315"/>
          <w:jc w:val="center"/>
        </w:trPr>
        <w:tc>
          <w:tcPr>
            <w:tcW w:w="371" w:type="dxa"/>
            <w:shd w:val="clear" w:color="auto" w:fill="auto"/>
            <w:noWrap/>
            <w:vAlign w:val="center"/>
            <w:hideMark/>
          </w:tcPr>
          <w:p w14:paraId="5A2474C8"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I</w:t>
            </w:r>
            <w:r w:rsidRPr="006C7052">
              <w:rPr>
                <w:rFonts w:asciiTheme="minorHAnsi" w:hAnsiTheme="minorHAnsi" w:cstheme="minorHAnsi"/>
                <w:color w:val="000000"/>
                <w:vertAlign w:val="subscript"/>
                <w:lang w:eastAsia="pt-BR"/>
              </w:rPr>
              <w:t>PF</w:t>
            </w:r>
          </w:p>
        </w:tc>
        <w:tc>
          <w:tcPr>
            <w:tcW w:w="1123" w:type="dxa"/>
            <w:shd w:val="clear" w:color="auto" w:fill="auto"/>
            <w:noWrap/>
            <w:vAlign w:val="center"/>
            <w:hideMark/>
          </w:tcPr>
          <w:p w14:paraId="43A110CC"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326,32</w:t>
            </w:r>
          </w:p>
        </w:tc>
        <w:tc>
          <w:tcPr>
            <w:tcW w:w="1123" w:type="dxa"/>
            <w:shd w:val="clear" w:color="auto" w:fill="auto"/>
            <w:noWrap/>
            <w:vAlign w:val="center"/>
            <w:hideMark/>
          </w:tcPr>
          <w:p w14:paraId="150E2A6B"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163,16</w:t>
            </w:r>
          </w:p>
        </w:tc>
        <w:tc>
          <w:tcPr>
            <w:tcW w:w="1123" w:type="dxa"/>
            <w:shd w:val="clear" w:color="auto" w:fill="auto"/>
            <w:noWrap/>
            <w:vAlign w:val="center"/>
            <w:hideMark/>
          </w:tcPr>
          <w:p w14:paraId="5B7E0936"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163,16</w:t>
            </w:r>
          </w:p>
        </w:tc>
      </w:tr>
      <w:tr w:rsidR="006C7052" w:rsidRPr="006C7052" w14:paraId="40C70555" w14:textId="77777777" w:rsidTr="006C7052">
        <w:trPr>
          <w:trHeight w:val="315"/>
          <w:jc w:val="center"/>
        </w:trPr>
        <w:tc>
          <w:tcPr>
            <w:tcW w:w="371" w:type="dxa"/>
            <w:shd w:val="clear" w:color="auto" w:fill="auto"/>
            <w:noWrap/>
            <w:vAlign w:val="center"/>
            <w:hideMark/>
          </w:tcPr>
          <w:p w14:paraId="27D1EFE7"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I</w:t>
            </w:r>
            <w:r w:rsidRPr="006C7052">
              <w:rPr>
                <w:rFonts w:asciiTheme="minorHAnsi" w:hAnsiTheme="minorHAnsi" w:cstheme="minorHAnsi"/>
                <w:color w:val="000000"/>
                <w:vertAlign w:val="subscript"/>
                <w:lang w:eastAsia="pt-BR"/>
              </w:rPr>
              <w:t>IF</w:t>
            </w:r>
          </w:p>
        </w:tc>
        <w:tc>
          <w:tcPr>
            <w:tcW w:w="1123" w:type="dxa"/>
            <w:shd w:val="clear" w:color="auto" w:fill="auto"/>
            <w:noWrap/>
            <w:vAlign w:val="center"/>
            <w:hideMark/>
          </w:tcPr>
          <w:p w14:paraId="3BED28BD"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1860,77</w:t>
            </w:r>
          </w:p>
        </w:tc>
        <w:tc>
          <w:tcPr>
            <w:tcW w:w="1123" w:type="dxa"/>
            <w:shd w:val="clear" w:color="auto" w:fill="auto"/>
            <w:noWrap/>
            <w:vAlign w:val="center"/>
            <w:hideMark/>
          </w:tcPr>
          <w:p w14:paraId="1440C0DE"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1654,02</w:t>
            </w:r>
          </w:p>
        </w:tc>
        <w:tc>
          <w:tcPr>
            <w:tcW w:w="1123" w:type="dxa"/>
            <w:shd w:val="clear" w:color="auto" w:fill="auto"/>
            <w:noWrap/>
            <w:vAlign w:val="center"/>
            <w:hideMark/>
          </w:tcPr>
          <w:p w14:paraId="1333AED6"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1654,02</w:t>
            </w:r>
          </w:p>
        </w:tc>
      </w:tr>
      <w:tr w:rsidR="006C7052" w:rsidRPr="006C7052" w14:paraId="1C0CF05F" w14:textId="77777777" w:rsidTr="006C7052">
        <w:trPr>
          <w:trHeight w:val="315"/>
          <w:jc w:val="center"/>
        </w:trPr>
        <w:tc>
          <w:tcPr>
            <w:tcW w:w="371" w:type="dxa"/>
            <w:shd w:val="clear" w:color="auto" w:fill="auto"/>
            <w:noWrap/>
            <w:vAlign w:val="center"/>
            <w:hideMark/>
          </w:tcPr>
          <w:p w14:paraId="2E24738F"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I</w:t>
            </w:r>
            <w:r w:rsidRPr="006C7052">
              <w:rPr>
                <w:rFonts w:asciiTheme="minorHAnsi" w:hAnsiTheme="minorHAnsi" w:cstheme="minorHAnsi"/>
                <w:color w:val="000000"/>
                <w:vertAlign w:val="subscript"/>
                <w:lang w:eastAsia="pt-BR"/>
              </w:rPr>
              <w:t>PN</w:t>
            </w:r>
          </w:p>
        </w:tc>
        <w:tc>
          <w:tcPr>
            <w:tcW w:w="1123" w:type="dxa"/>
            <w:shd w:val="clear" w:color="auto" w:fill="auto"/>
            <w:noWrap/>
            <w:vAlign w:val="center"/>
            <w:hideMark/>
          </w:tcPr>
          <w:p w14:paraId="4771FB15"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32,63</w:t>
            </w:r>
          </w:p>
        </w:tc>
        <w:tc>
          <w:tcPr>
            <w:tcW w:w="1123" w:type="dxa"/>
            <w:shd w:val="clear" w:color="auto" w:fill="auto"/>
            <w:noWrap/>
            <w:vAlign w:val="center"/>
            <w:hideMark/>
          </w:tcPr>
          <w:p w14:paraId="7ABA2F10"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16,32</w:t>
            </w:r>
          </w:p>
        </w:tc>
        <w:tc>
          <w:tcPr>
            <w:tcW w:w="1123" w:type="dxa"/>
            <w:shd w:val="clear" w:color="auto" w:fill="auto"/>
            <w:noWrap/>
            <w:vAlign w:val="center"/>
            <w:hideMark/>
          </w:tcPr>
          <w:p w14:paraId="53AC823B"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16,32</w:t>
            </w:r>
          </w:p>
        </w:tc>
      </w:tr>
      <w:tr w:rsidR="006C7052" w:rsidRPr="006C7052" w14:paraId="3CD6F273" w14:textId="77777777" w:rsidTr="006C7052">
        <w:trPr>
          <w:trHeight w:val="315"/>
          <w:jc w:val="center"/>
        </w:trPr>
        <w:tc>
          <w:tcPr>
            <w:tcW w:w="371" w:type="dxa"/>
            <w:shd w:val="clear" w:color="auto" w:fill="auto"/>
            <w:noWrap/>
            <w:vAlign w:val="center"/>
            <w:hideMark/>
          </w:tcPr>
          <w:p w14:paraId="376E254F"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I</w:t>
            </w:r>
            <w:r w:rsidRPr="006C7052">
              <w:rPr>
                <w:rFonts w:asciiTheme="minorHAnsi" w:hAnsiTheme="minorHAnsi" w:cstheme="minorHAnsi"/>
                <w:color w:val="000000"/>
                <w:vertAlign w:val="subscript"/>
                <w:lang w:eastAsia="pt-BR"/>
              </w:rPr>
              <w:t>IN</w:t>
            </w:r>
          </w:p>
        </w:tc>
        <w:tc>
          <w:tcPr>
            <w:tcW w:w="1123" w:type="dxa"/>
            <w:shd w:val="clear" w:color="auto" w:fill="auto"/>
            <w:noWrap/>
            <w:vAlign w:val="center"/>
            <w:hideMark/>
          </w:tcPr>
          <w:p w14:paraId="179A1567"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372,15</w:t>
            </w:r>
          </w:p>
        </w:tc>
        <w:tc>
          <w:tcPr>
            <w:tcW w:w="1123" w:type="dxa"/>
            <w:shd w:val="clear" w:color="auto" w:fill="auto"/>
            <w:noWrap/>
            <w:vAlign w:val="center"/>
            <w:hideMark/>
          </w:tcPr>
          <w:p w14:paraId="0D33D1C2"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330,8</w:t>
            </w:r>
          </w:p>
        </w:tc>
        <w:tc>
          <w:tcPr>
            <w:tcW w:w="1123" w:type="dxa"/>
            <w:shd w:val="clear" w:color="auto" w:fill="auto"/>
            <w:noWrap/>
            <w:vAlign w:val="center"/>
            <w:hideMark/>
          </w:tcPr>
          <w:p w14:paraId="1802C1F1" w14:textId="77777777" w:rsidR="006C7052" w:rsidRPr="006C7052" w:rsidRDefault="006C7052" w:rsidP="006C7052">
            <w:pPr>
              <w:jc w:val="center"/>
              <w:rPr>
                <w:rFonts w:asciiTheme="minorHAnsi" w:hAnsiTheme="minorHAnsi" w:cstheme="minorHAnsi"/>
                <w:color w:val="000000"/>
                <w:lang w:eastAsia="pt-BR"/>
              </w:rPr>
            </w:pPr>
            <w:r w:rsidRPr="006C7052">
              <w:rPr>
                <w:rFonts w:asciiTheme="minorHAnsi" w:hAnsiTheme="minorHAnsi" w:cstheme="minorHAnsi"/>
                <w:color w:val="000000"/>
                <w:lang w:eastAsia="pt-BR"/>
              </w:rPr>
              <w:t>330,8</w:t>
            </w:r>
          </w:p>
        </w:tc>
      </w:tr>
    </w:tbl>
    <w:p w14:paraId="1189E33F" w14:textId="5E93FB81" w:rsidR="006C7052" w:rsidRDefault="006C7052" w:rsidP="006C7052">
      <w:r>
        <w:fldChar w:fldCharType="end"/>
      </w:r>
    </w:p>
    <w:p w14:paraId="411650AC" w14:textId="014CCC73" w:rsidR="00B44617" w:rsidRDefault="00B44617" w:rsidP="00B44617">
      <w:pPr>
        <w:pStyle w:val="Ttulo2"/>
        <w:numPr>
          <w:ilvl w:val="1"/>
          <w:numId w:val="31"/>
        </w:numPr>
      </w:pPr>
      <w:r>
        <w:t>Coordenograma</w:t>
      </w:r>
    </w:p>
    <w:p w14:paraId="032D89AE" w14:textId="1F98FB50" w:rsidR="001839CF" w:rsidRDefault="001839CF" w:rsidP="001839CF">
      <w:pPr>
        <w:ind w:left="202" w:firstLine="202"/>
      </w:pPr>
      <w:r>
        <w:t>A Figura 3 e Figura 4, mostram os coordenogramas plotados levando em consideração os cálculos feitos nesse estudo de caso.</w:t>
      </w:r>
      <w:r w:rsidR="005366CE">
        <w:t xml:space="preserve"> A característica da curva escolhida foi a normal inversa com dial time de 0,2s. </w:t>
      </w:r>
      <w:r>
        <w:t xml:space="preserve"> </w:t>
      </w:r>
    </w:p>
    <w:p w14:paraId="399FC1DB" w14:textId="77777777" w:rsidR="0053477A" w:rsidRDefault="0053477A" w:rsidP="00D06837">
      <w:pPr>
        <w:rPr>
          <w:noProof/>
          <w:lang w:eastAsia="pt-BR"/>
        </w:rPr>
      </w:pPr>
    </w:p>
    <w:p w14:paraId="695CBE67" w14:textId="77777777" w:rsidR="001839CF" w:rsidRDefault="0053477A" w:rsidP="001839CF">
      <w:pPr>
        <w:keepNext/>
      </w:pPr>
      <w:r>
        <w:rPr>
          <w:noProof/>
          <w:lang w:eastAsia="pt-BR"/>
        </w:rPr>
        <w:drawing>
          <wp:inline distT="0" distB="0" distL="0" distR="0" wp14:anchorId="4EDA438D" wp14:editId="5429F12F">
            <wp:extent cx="3168000" cy="1770061"/>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VAS RELE E PROTECAO 1.png"/>
                    <pic:cNvPicPr/>
                  </pic:nvPicPr>
                  <pic:blipFill rotWithShape="1">
                    <a:blip r:embed="rId10" cstate="print">
                      <a:extLst>
                        <a:ext uri="{28A0092B-C50C-407E-A947-70E740481C1C}">
                          <a14:useLocalDpi xmlns:a14="http://schemas.microsoft.com/office/drawing/2010/main" val="0"/>
                        </a:ext>
                      </a:extLst>
                    </a:blip>
                    <a:srcRect l="2371" t="7865" r="2786" b="4494"/>
                    <a:stretch/>
                  </pic:blipFill>
                  <pic:spPr bwMode="auto">
                    <a:xfrm>
                      <a:off x="0" y="0"/>
                      <a:ext cx="3168000" cy="1770061"/>
                    </a:xfrm>
                    <a:prstGeom prst="rect">
                      <a:avLst/>
                    </a:prstGeom>
                    <a:ln>
                      <a:noFill/>
                    </a:ln>
                    <a:extLst>
                      <a:ext uri="{53640926-AAD7-44D8-BBD7-CCE9431645EC}">
                        <a14:shadowObscured xmlns:a14="http://schemas.microsoft.com/office/drawing/2010/main"/>
                      </a:ext>
                    </a:extLst>
                  </pic:spPr>
                </pic:pic>
              </a:graphicData>
            </a:graphic>
          </wp:inline>
        </w:drawing>
      </w:r>
    </w:p>
    <w:p w14:paraId="30B49E98" w14:textId="2E0D2315" w:rsidR="00732200" w:rsidRDefault="001839CF" w:rsidP="001839CF">
      <w:pPr>
        <w:pStyle w:val="Legenda"/>
        <w:jc w:val="center"/>
      </w:pPr>
      <w:r>
        <w:t xml:space="preserve">Figura </w:t>
      </w:r>
      <w:r w:rsidR="00893AF9">
        <w:fldChar w:fldCharType="begin"/>
      </w:r>
      <w:r w:rsidR="00893AF9">
        <w:instrText xml:space="preserve"> SEQ Figura \* ARABIC </w:instrText>
      </w:r>
      <w:r w:rsidR="00893AF9">
        <w:fldChar w:fldCharType="separate"/>
      </w:r>
      <w:r>
        <w:rPr>
          <w:noProof/>
        </w:rPr>
        <w:t>3</w:t>
      </w:r>
      <w:r w:rsidR="00893AF9">
        <w:rPr>
          <w:noProof/>
        </w:rPr>
        <w:fldChar w:fldCharType="end"/>
      </w:r>
      <w:r>
        <w:t xml:space="preserve"> - Coordenograma relé 1 religador e relé 2.1 proteção transformador 1</w:t>
      </w:r>
    </w:p>
    <w:p w14:paraId="0ED09851" w14:textId="77777777" w:rsidR="001839CF" w:rsidRDefault="001839CF" w:rsidP="001839CF">
      <w:pPr>
        <w:keepNext/>
        <w:rPr>
          <w:noProof/>
          <w:lang w:eastAsia="pt-BR"/>
        </w:rPr>
      </w:pPr>
    </w:p>
    <w:p w14:paraId="29E617DF" w14:textId="097A6220" w:rsidR="001839CF" w:rsidRDefault="001839CF" w:rsidP="001839CF">
      <w:pPr>
        <w:keepNext/>
      </w:pPr>
      <w:r>
        <w:rPr>
          <w:noProof/>
          <w:lang w:eastAsia="pt-BR"/>
        </w:rPr>
        <w:drawing>
          <wp:inline distT="0" distB="0" distL="0" distR="0" wp14:anchorId="3713229E" wp14:editId="7E8DC60C">
            <wp:extent cx="3168000" cy="1771200"/>
            <wp:effectExtent l="0" t="0" r="0" b="635"/>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CURVAS RELE E PROTECAO 2.png"/>
                    <pic:cNvPicPr/>
                  </pic:nvPicPr>
                  <pic:blipFill rotWithShape="1">
                    <a:blip r:embed="rId11" cstate="print">
                      <a:extLst>
                        <a:ext uri="{28A0092B-C50C-407E-A947-70E740481C1C}">
                          <a14:useLocalDpi xmlns:a14="http://schemas.microsoft.com/office/drawing/2010/main" val="0"/>
                        </a:ext>
                      </a:extLst>
                    </a:blip>
                    <a:srcRect l="2464" t="6181" r="2896" b="3962"/>
                    <a:stretch/>
                  </pic:blipFill>
                  <pic:spPr bwMode="auto">
                    <a:xfrm>
                      <a:off x="0" y="0"/>
                      <a:ext cx="3168000" cy="1771200"/>
                    </a:xfrm>
                    <a:prstGeom prst="rect">
                      <a:avLst/>
                    </a:prstGeom>
                    <a:ln>
                      <a:noFill/>
                    </a:ln>
                    <a:extLst>
                      <a:ext uri="{53640926-AAD7-44D8-BBD7-CCE9431645EC}">
                        <a14:shadowObscured xmlns:a14="http://schemas.microsoft.com/office/drawing/2010/main"/>
                      </a:ext>
                    </a:extLst>
                  </pic:spPr>
                </pic:pic>
              </a:graphicData>
            </a:graphic>
          </wp:inline>
        </w:drawing>
      </w:r>
    </w:p>
    <w:p w14:paraId="37E12D31" w14:textId="71BF2F53" w:rsidR="00732200" w:rsidRDefault="001839CF" w:rsidP="001839CF">
      <w:pPr>
        <w:pStyle w:val="Legenda"/>
        <w:jc w:val="center"/>
      </w:pPr>
      <w:r>
        <w:t xml:space="preserve">Figura </w:t>
      </w:r>
      <w:r w:rsidR="00893AF9">
        <w:fldChar w:fldCharType="begin"/>
      </w:r>
      <w:r w:rsidR="00893AF9">
        <w:instrText xml:space="preserve"> SEQ Figura \* ARABIC </w:instrText>
      </w:r>
      <w:r w:rsidR="00893AF9">
        <w:fldChar w:fldCharType="separate"/>
      </w:r>
      <w:r>
        <w:rPr>
          <w:noProof/>
        </w:rPr>
        <w:t>4</w:t>
      </w:r>
      <w:r w:rsidR="00893AF9">
        <w:rPr>
          <w:noProof/>
        </w:rPr>
        <w:fldChar w:fldCharType="end"/>
      </w:r>
      <w:r>
        <w:t xml:space="preserve"> - </w:t>
      </w:r>
      <w:r w:rsidRPr="00D44774">
        <w:t xml:space="preserve">Coordenograma relé 1 religador </w:t>
      </w:r>
      <w:r>
        <w:t xml:space="preserve">e relé 2.2 </w:t>
      </w:r>
      <w:r w:rsidR="00186142">
        <w:t xml:space="preserve">para </w:t>
      </w:r>
      <w:r>
        <w:t>proteção transformador 2</w:t>
      </w:r>
    </w:p>
    <w:p w14:paraId="548F9115" w14:textId="1BC87D8D" w:rsidR="00732200" w:rsidRDefault="001839CF" w:rsidP="00186142">
      <w:pPr>
        <w:jc w:val="both"/>
      </w:pPr>
      <w:r>
        <w:tab/>
        <w:t>Os coordenogramas mostram a</w:t>
      </w:r>
      <w:r w:rsidR="00B95AB0">
        <w:t>s</w:t>
      </w:r>
      <w:r>
        <w:t xml:space="preserve"> curva</w:t>
      </w:r>
      <w:r w:rsidR="00B95AB0">
        <w:t>s</w:t>
      </w:r>
      <w:r>
        <w:t xml:space="preserve"> de proteção dos reles do circuito</w:t>
      </w:r>
      <w:r w:rsidR="00B95AB0">
        <w:t xml:space="preserve"> estudado. Cada gráfico é constituído pela</w:t>
      </w:r>
      <w:r w:rsidR="00186142">
        <w:t>s</w:t>
      </w:r>
      <w:r w:rsidR="00B95AB0">
        <w:t xml:space="preserve"> curvas de fase e neutro em vermelho do relé religador, pelos pontos roxos de magnetização dos transformadores, pela</w:t>
      </w:r>
      <w:r w:rsidR="00186142">
        <w:t>s</w:t>
      </w:r>
      <w:r w:rsidR="00B95AB0">
        <w:t xml:space="preserve"> marcações triangulares azuis dos pontos ANSI dos tra</w:t>
      </w:r>
      <w:r w:rsidR="00186142">
        <w:t>nsformadores</w:t>
      </w:r>
      <w:r w:rsidR="00B95AB0">
        <w:t xml:space="preserve"> e pelos tracejados das correstes de curto circuito. A Figura 3 se destaca pela curva em verde da proteção do relé 2.1 do transformador 1, e a Figura 4 se destaca pela curva em azul da proteção do relé 2.2 do transformador 2.</w:t>
      </w:r>
    </w:p>
    <w:p w14:paraId="36186AEA" w14:textId="59544D85" w:rsidR="002A3DA7" w:rsidRDefault="00655709" w:rsidP="00186142">
      <w:pPr>
        <w:jc w:val="both"/>
      </w:pPr>
      <w:r>
        <w:tab/>
        <w:t xml:space="preserve">Como podemos perceber, a partida </w:t>
      </w:r>
      <w:r w:rsidR="005937BA">
        <w:t xml:space="preserve">de fase do relé 1 está acima da corrente nominal do circuito, indicando que a proteção não deverá atuar para a utilização da demanda máxima de potência.  Ambas curvas estão </w:t>
      </w:r>
      <w:r w:rsidR="002A3DA7">
        <w:t>abaixo do</w:t>
      </w:r>
      <w:r w:rsidR="005937BA">
        <w:t xml:space="preserve">s pontos ANSI dos </w:t>
      </w:r>
      <w:r w:rsidR="002A3DA7">
        <w:t xml:space="preserve">transformadores, mostrando que </w:t>
      </w:r>
      <w:r w:rsidR="00186142">
        <w:t>a proteção de ambos reles atua</w:t>
      </w:r>
      <w:r w:rsidR="002A3DA7">
        <w:t xml:space="preserve"> antes de um possível dano no equipamento.</w:t>
      </w:r>
      <w:r w:rsidR="005937BA">
        <w:t xml:space="preserve"> </w:t>
      </w:r>
      <w:r w:rsidR="002A3DA7">
        <w:t>As curvas t</w:t>
      </w:r>
      <w:r w:rsidR="005937BA">
        <w:t xml:space="preserve">ambém </w:t>
      </w:r>
      <w:r w:rsidR="002A3DA7">
        <w:t>se mostram</w:t>
      </w:r>
      <w:r w:rsidR="005937BA">
        <w:t xml:space="preserve"> acima da</w:t>
      </w:r>
      <w:r w:rsidR="002A3DA7">
        <w:t>s</w:t>
      </w:r>
      <w:r w:rsidR="005937BA">
        <w:t xml:space="preserve"> corrente</w:t>
      </w:r>
      <w:r w:rsidR="002A3DA7">
        <w:t>s</w:t>
      </w:r>
      <w:r w:rsidR="005937BA">
        <w:t xml:space="preserve"> de magnetização </w:t>
      </w:r>
      <w:r w:rsidR="002A3DA7">
        <w:t>do tra</w:t>
      </w:r>
      <w:r w:rsidR="00186142">
        <w:t>nsformador</w:t>
      </w:r>
      <w:r w:rsidR="002A3DA7">
        <w:t xml:space="preserve">, demostrando que a os relés não se sensibilizam com a corrente de partida do sistema. </w:t>
      </w:r>
    </w:p>
    <w:p w14:paraId="22BDBC21" w14:textId="386D758B" w:rsidR="00732200" w:rsidRDefault="002A3DA7" w:rsidP="00186142">
      <w:pPr>
        <w:jc w:val="both"/>
      </w:pPr>
      <w:r>
        <w:tab/>
        <w:t xml:space="preserve">A coordenação e seletividade das proteções é mostrada no coordenograma, na diferenciação do tempo e </w:t>
      </w:r>
      <w:r w:rsidR="001F6807">
        <w:t>prioridade de</w:t>
      </w:r>
      <w:r>
        <w:t xml:space="preserve"> atuação entre os relés.</w:t>
      </w:r>
    </w:p>
    <w:p w14:paraId="5AC3795A" w14:textId="77777777" w:rsidR="00732200" w:rsidRPr="008D64B1" w:rsidRDefault="00732200" w:rsidP="00D06837"/>
    <w:p w14:paraId="5F0C2051" w14:textId="78C02D37" w:rsidR="00615167" w:rsidRDefault="001F7B3C" w:rsidP="008D64B1">
      <w:pPr>
        <w:pStyle w:val="Ttulo1"/>
      </w:pPr>
      <w:r>
        <w:t>VI</w:t>
      </w:r>
      <w:r w:rsidR="00FB0FC8" w:rsidRPr="008D64B1">
        <w:rPr>
          <w:shd w:val="clear" w:color="auto" w:fill="FFFFFF"/>
        </w:rPr>
        <w:t xml:space="preserve">. </w:t>
      </w:r>
      <w:r w:rsidR="00615167" w:rsidRPr="008D64B1">
        <w:rPr>
          <w:sz w:val="22"/>
          <w:szCs w:val="22"/>
          <w:shd w:val="clear" w:color="auto" w:fill="FFFFFF"/>
        </w:rPr>
        <w:t>Conclusão</w:t>
      </w:r>
    </w:p>
    <w:p w14:paraId="72D0957D" w14:textId="77777777" w:rsidR="00202AD4" w:rsidRDefault="00202AD4" w:rsidP="00186142">
      <w:pPr>
        <w:jc w:val="both"/>
      </w:pPr>
    </w:p>
    <w:p w14:paraId="73858D73" w14:textId="7DCF2779" w:rsidR="00116AE0" w:rsidRDefault="00202AD4" w:rsidP="00186142">
      <w:pPr>
        <w:jc w:val="both"/>
      </w:pPr>
      <w:r>
        <w:tab/>
        <w:t>Conclui-se com esse trabal</w:t>
      </w:r>
      <w:r w:rsidR="00116AE0">
        <w:t>h</w:t>
      </w:r>
      <w:r>
        <w:t xml:space="preserve">o que para um elaborar estudo de seletividade e coordenação </w:t>
      </w:r>
      <w:r w:rsidR="00186142">
        <w:t xml:space="preserve">para ampliação </w:t>
      </w:r>
      <w:r w:rsidR="00116AE0">
        <w:t>de um</w:t>
      </w:r>
      <w:r w:rsidR="00186142">
        <w:t>a</w:t>
      </w:r>
      <w:r>
        <w:t xml:space="preserve"> </w:t>
      </w:r>
      <w:r w:rsidR="00186142">
        <w:t>instalação industrial</w:t>
      </w:r>
      <w:r w:rsidR="00116AE0">
        <w:t xml:space="preserve">, devem ser </w:t>
      </w:r>
      <w:r w:rsidR="00186142">
        <w:t>consideradas as</w:t>
      </w:r>
      <w:r w:rsidR="00116AE0">
        <w:t xml:space="preserve"> características </w:t>
      </w:r>
      <w:r w:rsidR="00186142">
        <w:t>das novas cargas de</w:t>
      </w:r>
      <w:r w:rsidR="00116AE0">
        <w:t xml:space="preserve"> </w:t>
      </w:r>
      <w:r w:rsidR="00186142">
        <w:t>a instalação existente</w:t>
      </w:r>
      <w:r w:rsidR="00116AE0">
        <w:t xml:space="preserve">. Fazendo um levantamento detalhado dos reles que estão </w:t>
      </w:r>
      <w:r w:rsidR="00186142">
        <w:t>posicionados</w:t>
      </w:r>
      <w:r w:rsidR="00116AE0">
        <w:t xml:space="preserve"> a montante da proteção analisada</w:t>
      </w:r>
      <w:r w:rsidR="00B53E98">
        <w:t>,</w:t>
      </w:r>
      <w:r w:rsidR="00116AE0">
        <w:t xml:space="preserve"> assim como as características da rede e seus níveis de curto circuito. O mesmo levantamento de ser feito para a rede e equipamentos instalados no circuito em análise</w:t>
      </w:r>
      <w:r w:rsidR="00186142">
        <w:t xml:space="preserve"> a jusante</w:t>
      </w:r>
      <w:r w:rsidR="00116AE0">
        <w:t>.</w:t>
      </w:r>
    </w:p>
    <w:p w14:paraId="7DEBD1B0" w14:textId="27135F90" w:rsidR="00B53E98" w:rsidRDefault="00B53E98" w:rsidP="00186142">
      <w:pPr>
        <w:jc w:val="both"/>
      </w:pPr>
      <w:r>
        <w:tab/>
        <w:t>O princípio do estudo foi levar</w:t>
      </w:r>
      <w:r w:rsidR="00116AE0">
        <w:t xml:space="preserve"> em consideração os níveis das correntes de risco para o circuito. </w:t>
      </w:r>
      <w:r w:rsidR="00863164">
        <w:t>Se a proteção não interromper e</w:t>
      </w:r>
      <w:r w:rsidR="00116AE0">
        <w:t xml:space="preserve">ssas correntes </w:t>
      </w:r>
      <w:r w:rsidR="00863164">
        <w:t xml:space="preserve">de falta em tempo adequado pode resultar em danos </w:t>
      </w:r>
      <w:r>
        <w:t>nos</w:t>
      </w:r>
      <w:r w:rsidR="00116AE0">
        <w:t xml:space="preserve"> componentes </w:t>
      </w:r>
      <w:r>
        <w:t>da</w:t>
      </w:r>
      <w:r w:rsidR="00863164">
        <w:t xml:space="preserve"> instalação assim como nas cargas</w:t>
      </w:r>
      <w:r>
        <w:t xml:space="preserve">. Sabendo </w:t>
      </w:r>
      <w:r w:rsidR="00863164">
        <w:t xml:space="preserve">os níveis </w:t>
      </w:r>
      <w:r>
        <w:t>correntes</w:t>
      </w:r>
      <w:r w:rsidR="00863164">
        <w:t xml:space="preserve"> e os tempos de atuação</w:t>
      </w:r>
      <w:r>
        <w:t xml:space="preserve">, foi analisado a melhor maneira de interromper essas correntes, </w:t>
      </w:r>
      <w:r w:rsidR="00863164">
        <w:t>isolando a falta de forma a desligar a menor porção possível da instalação</w:t>
      </w:r>
      <w:r>
        <w:t xml:space="preserve">. </w:t>
      </w:r>
    </w:p>
    <w:p w14:paraId="0E73D89F" w14:textId="0761AFFE" w:rsidR="00195A28" w:rsidRPr="0047161A" w:rsidRDefault="00B53E98" w:rsidP="00186142">
      <w:pPr>
        <w:jc w:val="both"/>
      </w:pPr>
      <w:r>
        <w:tab/>
        <w:t xml:space="preserve">A coordenação e seletividade ajudam a ordenar e selecionar, o ponto da falha. Dessa forma se consegue uma maior eficiência sobre a extinção de um surto no sistema e continuidade do funcionamento </w:t>
      </w:r>
      <w:r w:rsidR="0047161A">
        <w:t xml:space="preserve">dos demais circuitos da planta. </w:t>
      </w:r>
      <w:r>
        <w:t xml:space="preserve">  </w:t>
      </w:r>
      <w:r w:rsidR="00116AE0">
        <w:t xml:space="preserve"> </w:t>
      </w:r>
    </w:p>
    <w:p w14:paraId="0B941C9E" w14:textId="77777777" w:rsidR="00771C8E" w:rsidRDefault="00771C8E" w:rsidP="00771C8E">
      <w:pPr>
        <w:pStyle w:val="Bibliografia"/>
      </w:pPr>
    </w:p>
    <w:p w14:paraId="4C1A97A0" w14:textId="5D5DA956" w:rsidR="00771C8E" w:rsidRDefault="001F7B3C" w:rsidP="00771C8E">
      <w:pPr>
        <w:pStyle w:val="Ttulo1"/>
      </w:pPr>
      <w:r>
        <w:t>VII</w:t>
      </w:r>
      <w:r w:rsidR="00771C8E" w:rsidRPr="008D64B1">
        <w:rPr>
          <w:shd w:val="clear" w:color="auto" w:fill="FFFFFF"/>
        </w:rPr>
        <w:t xml:space="preserve">. </w:t>
      </w:r>
      <w:r w:rsidR="00771C8E" w:rsidRPr="00195A28">
        <w:rPr>
          <w:sz w:val="22"/>
          <w:szCs w:val="22"/>
          <w:shd w:val="clear" w:color="auto" w:fill="FFFFFF"/>
        </w:rPr>
        <w:t xml:space="preserve">referências bibliográficas </w:t>
      </w:r>
    </w:p>
    <w:p w14:paraId="0D4AB8BD" w14:textId="77777777" w:rsidR="00771C8E" w:rsidRDefault="001C5910" w:rsidP="00966ABD">
      <w:pPr>
        <w:pStyle w:val="Bibliografia"/>
        <w:numPr>
          <w:ilvl w:val="0"/>
          <w:numId w:val="32"/>
        </w:numPr>
        <w:ind w:left="420" w:hanging="420"/>
        <w:jc w:val="both"/>
        <w:rPr>
          <w:noProof/>
          <w:sz w:val="24"/>
          <w:szCs w:val="24"/>
        </w:rPr>
      </w:pPr>
      <w:r>
        <w:fldChar w:fldCharType="begin"/>
      </w:r>
      <w:r>
        <w:instrText xml:space="preserve"> BIBLIOGRAPHY  \l 1046 </w:instrText>
      </w:r>
      <w:r>
        <w:fldChar w:fldCharType="separate"/>
      </w:r>
      <w:r w:rsidR="00771C8E">
        <w:rPr>
          <w:noProof/>
        </w:rPr>
        <w:t xml:space="preserve">ARAUJO, L. R. Apostila do curso de Proteção de Sistemas Elétricos. </w:t>
      </w:r>
      <w:r w:rsidR="00771C8E">
        <w:rPr>
          <w:b/>
          <w:bCs/>
          <w:noProof/>
        </w:rPr>
        <w:t>Universidade Federal de Juiz de Fora – UFJF.</w:t>
      </w:r>
    </w:p>
    <w:p w14:paraId="069DEEEC" w14:textId="301AB5BD" w:rsidR="00771C8E" w:rsidRDefault="00771C8E" w:rsidP="00550FDF">
      <w:pPr>
        <w:pStyle w:val="Bibliografia"/>
        <w:numPr>
          <w:ilvl w:val="0"/>
          <w:numId w:val="32"/>
        </w:numPr>
        <w:ind w:left="426" w:hanging="426"/>
        <w:jc w:val="both"/>
        <w:rPr>
          <w:noProof/>
        </w:rPr>
      </w:pPr>
      <w:r>
        <w:rPr>
          <w:noProof/>
        </w:rPr>
        <w:t>CARMINHA, A. C. Introdução á proteção dos sistemas elétricos, São Paulo, 1977.</w:t>
      </w:r>
    </w:p>
    <w:p w14:paraId="73E3996A" w14:textId="77777777" w:rsidR="00771C8E" w:rsidRDefault="00771C8E" w:rsidP="00550FDF">
      <w:pPr>
        <w:pStyle w:val="Bibliografia"/>
        <w:numPr>
          <w:ilvl w:val="0"/>
          <w:numId w:val="32"/>
        </w:numPr>
        <w:ind w:left="426" w:hanging="426"/>
        <w:jc w:val="both"/>
        <w:rPr>
          <w:noProof/>
        </w:rPr>
      </w:pPr>
      <w:r>
        <w:rPr>
          <w:noProof/>
        </w:rPr>
        <w:t xml:space="preserve">DIEGO FONTANA, C. F. E. B. </w:t>
      </w:r>
      <w:r>
        <w:rPr>
          <w:b/>
          <w:bCs/>
          <w:noProof/>
        </w:rPr>
        <w:t>SUPERCOORD v2</w:t>
      </w:r>
      <w:r>
        <w:rPr>
          <w:noProof/>
        </w:rPr>
        <w:t>. SUPERCOORD v2. Criciuma, p. 47. 2020.</w:t>
      </w:r>
    </w:p>
    <w:p w14:paraId="7D8174DC" w14:textId="77777777" w:rsidR="00771C8E" w:rsidRDefault="00771C8E" w:rsidP="00550FDF">
      <w:pPr>
        <w:pStyle w:val="Bibliografia"/>
        <w:numPr>
          <w:ilvl w:val="0"/>
          <w:numId w:val="32"/>
        </w:numPr>
        <w:ind w:left="426" w:hanging="426"/>
        <w:jc w:val="both"/>
        <w:rPr>
          <w:noProof/>
        </w:rPr>
      </w:pPr>
      <w:r>
        <w:rPr>
          <w:noProof/>
        </w:rPr>
        <w:t xml:space="preserve">FILHO, J. M. </w:t>
      </w:r>
      <w:r>
        <w:rPr>
          <w:b/>
          <w:bCs/>
          <w:noProof/>
        </w:rPr>
        <w:t>Instalações elétricas industriais</w:t>
      </w:r>
      <w:r>
        <w:rPr>
          <w:noProof/>
        </w:rPr>
        <w:t>. 8. ed. Rio de Janeiro: LTC - Livros Técnicos e Cientificos Editora Ltda, 2012.</w:t>
      </w:r>
    </w:p>
    <w:p w14:paraId="6A6D17C7" w14:textId="77777777" w:rsidR="00771C8E" w:rsidRDefault="00771C8E" w:rsidP="00550FDF">
      <w:pPr>
        <w:pStyle w:val="Bibliografia"/>
        <w:numPr>
          <w:ilvl w:val="0"/>
          <w:numId w:val="32"/>
        </w:numPr>
        <w:ind w:left="426" w:hanging="426"/>
        <w:jc w:val="both"/>
        <w:rPr>
          <w:noProof/>
        </w:rPr>
      </w:pPr>
      <w:r>
        <w:rPr>
          <w:noProof/>
        </w:rPr>
        <w:t xml:space="preserve">LEME, R. M. CARACTERÍSTICAS DOS FORNOS A INDUÇÃO COM. </w:t>
      </w:r>
      <w:r>
        <w:rPr>
          <w:b/>
          <w:bCs/>
          <w:noProof/>
        </w:rPr>
        <w:t xml:space="preserve">IMPACTOS CAUSADOS PELOS FORNOS A INDUÇÃO – CONVERSORES IGBTs - NA REDE DE TRANSMISSÃO DE ENERGIA ELÉTRICA </w:t>
      </w:r>
      <w:r>
        <w:rPr>
          <w:noProof/>
        </w:rPr>
        <w:t>, Itatiba, 2011. 59.</w:t>
      </w:r>
    </w:p>
    <w:p w14:paraId="763610DF" w14:textId="77777777" w:rsidR="00771C8E" w:rsidRDefault="00771C8E" w:rsidP="00550FDF">
      <w:pPr>
        <w:pStyle w:val="Bibliografia"/>
        <w:numPr>
          <w:ilvl w:val="0"/>
          <w:numId w:val="32"/>
        </w:numPr>
        <w:ind w:left="426" w:hanging="426"/>
        <w:jc w:val="both"/>
        <w:rPr>
          <w:noProof/>
        </w:rPr>
      </w:pPr>
      <w:r>
        <w:rPr>
          <w:noProof/>
        </w:rPr>
        <w:t xml:space="preserve">MARDEGAN, C. Proteção e seletividade. </w:t>
      </w:r>
      <w:r>
        <w:rPr>
          <w:b/>
          <w:bCs/>
          <w:noProof/>
        </w:rPr>
        <w:t>Dispositivos de proteção - Parte 1</w:t>
      </w:r>
      <w:r>
        <w:rPr>
          <w:noProof/>
        </w:rPr>
        <w:t>, Março 2010. 11.</w:t>
      </w:r>
    </w:p>
    <w:p w14:paraId="13322437" w14:textId="77777777" w:rsidR="00771C8E" w:rsidRDefault="00771C8E" w:rsidP="00550FDF">
      <w:pPr>
        <w:pStyle w:val="Bibliografia"/>
        <w:numPr>
          <w:ilvl w:val="0"/>
          <w:numId w:val="32"/>
        </w:numPr>
        <w:ind w:left="426" w:hanging="426"/>
        <w:jc w:val="both"/>
        <w:rPr>
          <w:noProof/>
        </w:rPr>
      </w:pPr>
      <w:r>
        <w:rPr>
          <w:noProof/>
        </w:rPr>
        <w:t>OKAMOTO, E. K. Estudo de Coordenação e Seletividade do Sistema Elétrico da Empresa do Grupo Antolin Trimtec, São José dos Campos - SP, Novembro 2013. 43.</w:t>
      </w:r>
    </w:p>
    <w:p w14:paraId="05A4065C" w14:textId="77777777" w:rsidR="00771C8E" w:rsidRDefault="00771C8E" w:rsidP="00550FDF">
      <w:pPr>
        <w:pStyle w:val="Bibliografia"/>
        <w:numPr>
          <w:ilvl w:val="0"/>
          <w:numId w:val="32"/>
        </w:numPr>
        <w:ind w:left="426" w:hanging="426"/>
        <w:jc w:val="both"/>
        <w:rPr>
          <w:noProof/>
        </w:rPr>
      </w:pPr>
      <w:r>
        <w:rPr>
          <w:noProof/>
        </w:rPr>
        <w:t>RODRIGUES, J. M. Estudo Tutorial da Proteção de Sistemas Elétricos , Juiz de Fora, 2013. 173.</w:t>
      </w:r>
    </w:p>
    <w:p w14:paraId="0094A9A1" w14:textId="77777777" w:rsidR="00771C8E" w:rsidRDefault="00771C8E" w:rsidP="00550FDF">
      <w:pPr>
        <w:pStyle w:val="Bibliografia"/>
        <w:numPr>
          <w:ilvl w:val="0"/>
          <w:numId w:val="32"/>
        </w:numPr>
        <w:ind w:left="426" w:hanging="426"/>
        <w:jc w:val="both"/>
        <w:rPr>
          <w:noProof/>
        </w:rPr>
      </w:pPr>
      <w:r>
        <w:rPr>
          <w:noProof/>
        </w:rPr>
        <w:t xml:space="preserve">ROSSONI, A. PROJETO DE DIPLOMAÇÃO ANÁLISE DE SISTEMA DE PROTEÇÃO INDUSTRIAL. </w:t>
      </w:r>
      <w:r>
        <w:rPr>
          <w:b/>
          <w:bCs/>
          <w:noProof/>
        </w:rPr>
        <w:t>ESTUDO DE CURTO CIRCUITO, CORDENAÇÃO E SELETIVIDADE</w:t>
      </w:r>
      <w:r>
        <w:rPr>
          <w:noProof/>
        </w:rPr>
        <w:t>, 2011. 86.</w:t>
      </w:r>
    </w:p>
    <w:p w14:paraId="623C2D6C" w14:textId="77777777" w:rsidR="00771C8E" w:rsidRDefault="00771C8E" w:rsidP="00550FDF">
      <w:pPr>
        <w:pStyle w:val="Bibliografia"/>
        <w:numPr>
          <w:ilvl w:val="0"/>
          <w:numId w:val="32"/>
        </w:numPr>
        <w:ind w:left="426" w:hanging="568"/>
        <w:jc w:val="both"/>
        <w:rPr>
          <w:noProof/>
        </w:rPr>
      </w:pPr>
      <w:r>
        <w:rPr>
          <w:noProof/>
        </w:rPr>
        <w:t xml:space="preserve">SPECHT, L. H. Estudo de Seletividade do Dispositivos de Proteção do Site de Transmissão da RBS TV - Porto Alegre. </w:t>
      </w:r>
      <w:r>
        <w:rPr>
          <w:b/>
          <w:bCs/>
          <w:noProof/>
        </w:rPr>
        <w:t xml:space="preserve">PROJETO DE SELETIVIDADE DOS DISPOSITIVOS DE PROTEÇÃO DO SITE DE </w:t>
      </w:r>
      <w:r>
        <w:rPr>
          <w:noProof/>
        </w:rPr>
        <w:t>, Porto Alegre, 2018. 117.</w:t>
      </w:r>
    </w:p>
    <w:p w14:paraId="4B93DD94" w14:textId="36DE0630" w:rsidR="00195A28" w:rsidRDefault="001C5910" w:rsidP="001C5910">
      <w:pPr>
        <w:spacing w:line="360" w:lineRule="auto"/>
      </w:pPr>
      <w:r>
        <w:fldChar w:fldCharType="end"/>
      </w:r>
    </w:p>
    <w:p w14:paraId="2341EE92" w14:textId="2D7C2E86" w:rsidR="004E3C20" w:rsidRDefault="004E3C20" w:rsidP="004E3C20"/>
    <w:p w14:paraId="7BC1F06E" w14:textId="5051386F" w:rsidR="004E3C20" w:rsidRDefault="004E3C20" w:rsidP="004E3C20"/>
    <w:p w14:paraId="56EEED0A" w14:textId="10119C34" w:rsidR="004E3C20" w:rsidRDefault="004E3C20" w:rsidP="004E3C20"/>
    <w:p w14:paraId="02EA131F" w14:textId="0EA24259" w:rsidR="004E3C20" w:rsidRDefault="004E3C20" w:rsidP="004E3C20"/>
    <w:p w14:paraId="584509E6" w14:textId="77777777" w:rsidR="004E3C20" w:rsidRPr="004E3C20" w:rsidRDefault="004E3C20" w:rsidP="008D64B1"/>
    <w:sectPr w:rsidR="004E3C20" w:rsidRPr="004E3C20" w:rsidSect="00230DB6">
      <w:pgSz w:w="11907" w:h="16840" w:code="9"/>
      <w:pgMar w:top="1418" w:right="964" w:bottom="964" w:left="964" w:header="284" w:footer="1134" w:gutter="0"/>
      <w:cols w:num="2" w:space="2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8CDD" w14:textId="77777777" w:rsidR="00893AF9" w:rsidRDefault="00893AF9">
      <w:r>
        <w:separator/>
      </w:r>
    </w:p>
  </w:endnote>
  <w:endnote w:type="continuationSeparator" w:id="0">
    <w:p w14:paraId="72A73189" w14:textId="77777777" w:rsidR="00893AF9" w:rsidRDefault="0089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2EE2" w14:textId="77777777" w:rsidR="00893AF9" w:rsidRDefault="00893AF9">
      <w:r>
        <w:separator/>
      </w:r>
    </w:p>
  </w:footnote>
  <w:footnote w:type="continuationSeparator" w:id="0">
    <w:p w14:paraId="7FCDD8FA" w14:textId="77777777" w:rsidR="00893AF9" w:rsidRDefault="00893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4F8E6A4"/>
    <w:lvl w:ilvl="0">
      <w:start w:val="1"/>
      <w:numFmt w:val="decimal"/>
      <w:lvlText w:val="%1."/>
      <w:lvlJc w:val="left"/>
      <w:pPr>
        <w:tabs>
          <w:tab w:val="num" w:pos="360"/>
        </w:tabs>
        <w:ind w:left="360" w:hanging="360"/>
      </w:pPr>
    </w:lvl>
  </w:abstractNum>
  <w:abstractNum w:abstractNumId="1">
    <w:nsid w:val="FFFFFFFB"/>
    <w:multiLevelType w:val="multilevel"/>
    <w:tmpl w:val="A2261824"/>
    <w:lvl w:ilvl="0">
      <w:start w:val="1"/>
      <w:numFmt w:val="upperRoman"/>
      <w:suff w:val="nothing"/>
      <w:lvlText w:val="%1.  "/>
      <w:lvlJc w:val="left"/>
      <w:pPr>
        <w:ind w:left="1843" w:firstLine="0"/>
      </w:pPr>
    </w:lvl>
    <w:lvl w:ilvl="1">
      <w:start w:val="1"/>
      <w:numFmt w:val="upperLetter"/>
      <w:pStyle w:val="Ttulo2"/>
      <w:suff w:val="nothing"/>
      <w:lvlText w:val="%2.  "/>
      <w:lvlJc w:val="left"/>
      <w:pPr>
        <w:ind w:left="0" w:firstLine="0"/>
      </w:pPr>
      <w:rPr>
        <w:lang w:val="pt-BR"/>
      </w:rPr>
    </w:lvl>
    <w:lvl w:ilvl="2">
      <w:start w:val="1"/>
      <w:numFmt w:val="decimal"/>
      <w:pStyle w:val="Ttulo3"/>
      <w:suff w:val="nothing"/>
      <w:lvlText w:val="    %3)  "/>
      <w:lvlJc w:val="left"/>
      <w:pPr>
        <w:ind w:left="0" w:firstLine="0"/>
      </w:pPr>
    </w:lvl>
    <w:lvl w:ilvl="3">
      <w:start w:val="1"/>
      <w:numFmt w:val="lowerLetter"/>
      <w:pStyle w:val="Ttulo4"/>
      <w:suff w:val="nothing"/>
      <w:lvlText w:val="          %4)  "/>
      <w:lvlJc w:val="left"/>
      <w:pPr>
        <w:ind w:left="0" w:firstLine="0"/>
      </w:pPr>
    </w:lvl>
    <w:lvl w:ilvl="4">
      <w:start w:val="1"/>
      <w:numFmt w:val="decimal"/>
      <w:pStyle w:val="Ttulo5"/>
      <w:suff w:val="nothing"/>
      <w:lvlText w:val="                (%5)  "/>
      <w:lvlJc w:val="left"/>
      <w:pPr>
        <w:ind w:left="0" w:firstLine="0"/>
      </w:pPr>
    </w:lvl>
    <w:lvl w:ilvl="5">
      <w:start w:val="1"/>
      <w:numFmt w:val="lowerLetter"/>
      <w:pStyle w:val="Ttulo6"/>
      <w:suff w:val="nothing"/>
      <w:lvlText w:val="                (%6)  "/>
      <w:lvlJc w:val="left"/>
      <w:pPr>
        <w:ind w:left="0" w:firstLine="0"/>
      </w:pPr>
    </w:lvl>
    <w:lvl w:ilvl="6">
      <w:start w:val="1"/>
      <w:numFmt w:val="decimal"/>
      <w:pStyle w:val="Ttulo7"/>
      <w:suff w:val="nothing"/>
      <w:lvlText w:val="                (%7)  "/>
      <w:lvlJc w:val="left"/>
      <w:pPr>
        <w:ind w:left="0" w:firstLine="0"/>
      </w:pPr>
    </w:lvl>
    <w:lvl w:ilvl="7">
      <w:start w:val="1"/>
      <w:numFmt w:val="lowerLetter"/>
      <w:pStyle w:val="Ttulo8"/>
      <w:suff w:val="nothing"/>
      <w:lvlText w:val="                (%8)  "/>
      <w:lvlJc w:val="left"/>
      <w:pPr>
        <w:ind w:left="0" w:firstLine="0"/>
      </w:pPr>
    </w:lvl>
    <w:lvl w:ilvl="8">
      <w:start w:val="1"/>
      <w:numFmt w:val="decimal"/>
      <w:pStyle w:val="Ttulo9"/>
      <w:suff w:val="nothing"/>
      <w:lvlText w:val="(%9)  "/>
      <w:lvlJc w:val="left"/>
      <w:pPr>
        <w:ind w:left="0" w:firstLine="0"/>
      </w:pPr>
    </w:lvl>
  </w:abstractNum>
  <w:abstractNum w:abstractNumId="2">
    <w:nsid w:val="0B266158"/>
    <w:multiLevelType w:val="hybridMultilevel"/>
    <w:tmpl w:val="5F26C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5F744B"/>
    <w:multiLevelType w:val="hybridMultilevel"/>
    <w:tmpl w:val="98BA9C08"/>
    <w:lvl w:ilvl="0" w:tplc="169CDC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1E6605"/>
    <w:multiLevelType w:val="hybridMultilevel"/>
    <w:tmpl w:val="4C781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A03355"/>
    <w:multiLevelType w:val="hybridMultilevel"/>
    <w:tmpl w:val="DE7E204C"/>
    <w:lvl w:ilvl="0" w:tplc="A3020D62">
      <w:start w:val="4"/>
      <w:numFmt w:val="upperRoman"/>
      <w:lvlText w:val="%1."/>
      <w:lvlJc w:val="left"/>
      <w:pPr>
        <w:ind w:left="1124" w:hanging="720"/>
      </w:pPr>
      <w:rPr>
        <w:rFonts w:hint="default"/>
      </w:rPr>
    </w:lvl>
    <w:lvl w:ilvl="1" w:tplc="04160019" w:tentative="1">
      <w:start w:val="1"/>
      <w:numFmt w:val="lowerLetter"/>
      <w:lvlText w:val="%2."/>
      <w:lvlJc w:val="left"/>
      <w:pPr>
        <w:ind w:left="1484" w:hanging="360"/>
      </w:pPr>
    </w:lvl>
    <w:lvl w:ilvl="2" w:tplc="0416001B" w:tentative="1">
      <w:start w:val="1"/>
      <w:numFmt w:val="lowerRoman"/>
      <w:lvlText w:val="%3."/>
      <w:lvlJc w:val="right"/>
      <w:pPr>
        <w:ind w:left="2204" w:hanging="180"/>
      </w:pPr>
    </w:lvl>
    <w:lvl w:ilvl="3" w:tplc="0416000F" w:tentative="1">
      <w:start w:val="1"/>
      <w:numFmt w:val="decimal"/>
      <w:lvlText w:val="%4."/>
      <w:lvlJc w:val="left"/>
      <w:pPr>
        <w:ind w:left="2924" w:hanging="360"/>
      </w:pPr>
    </w:lvl>
    <w:lvl w:ilvl="4" w:tplc="04160019" w:tentative="1">
      <w:start w:val="1"/>
      <w:numFmt w:val="lowerLetter"/>
      <w:lvlText w:val="%5."/>
      <w:lvlJc w:val="left"/>
      <w:pPr>
        <w:ind w:left="3644" w:hanging="360"/>
      </w:pPr>
    </w:lvl>
    <w:lvl w:ilvl="5" w:tplc="0416001B" w:tentative="1">
      <w:start w:val="1"/>
      <w:numFmt w:val="lowerRoman"/>
      <w:lvlText w:val="%6."/>
      <w:lvlJc w:val="right"/>
      <w:pPr>
        <w:ind w:left="4364" w:hanging="180"/>
      </w:pPr>
    </w:lvl>
    <w:lvl w:ilvl="6" w:tplc="0416000F" w:tentative="1">
      <w:start w:val="1"/>
      <w:numFmt w:val="decimal"/>
      <w:lvlText w:val="%7."/>
      <w:lvlJc w:val="left"/>
      <w:pPr>
        <w:ind w:left="5084" w:hanging="360"/>
      </w:pPr>
    </w:lvl>
    <w:lvl w:ilvl="7" w:tplc="04160019" w:tentative="1">
      <w:start w:val="1"/>
      <w:numFmt w:val="lowerLetter"/>
      <w:lvlText w:val="%8."/>
      <w:lvlJc w:val="left"/>
      <w:pPr>
        <w:ind w:left="5804" w:hanging="360"/>
      </w:pPr>
    </w:lvl>
    <w:lvl w:ilvl="8" w:tplc="0416001B" w:tentative="1">
      <w:start w:val="1"/>
      <w:numFmt w:val="lowerRoman"/>
      <w:lvlText w:val="%9."/>
      <w:lvlJc w:val="right"/>
      <w:pPr>
        <w:ind w:left="6524" w:hanging="180"/>
      </w:pPr>
    </w:lvl>
  </w:abstractNum>
  <w:abstractNum w:abstractNumId="6">
    <w:nsid w:val="1D033150"/>
    <w:multiLevelType w:val="hybridMultilevel"/>
    <w:tmpl w:val="073A77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2F8B23F8"/>
    <w:multiLevelType w:val="singleLevel"/>
    <w:tmpl w:val="12CEED98"/>
    <w:lvl w:ilvl="0">
      <w:start w:val="1"/>
      <w:numFmt w:val="decimal"/>
      <w:lvlText w:val="%1."/>
      <w:legacy w:legacy="1" w:legacySpace="0" w:legacyIndent="360"/>
      <w:lvlJc w:val="left"/>
      <w:pPr>
        <w:ind w:left="360" w:hanging="360"/>
      </w:pPr>
    </w:lvl>
  </w:abstractNum>
  <w:abstractNum w:abstractNumId="9">
    <w:nsid w:val="30237519"/>
    <w:multiLevelType w:val="hybridMultilevel"/>
    <w:tmpl w:val="19F2D464"/>
    <w:lvl w:ilvl="0" w:tplc="04160001">
      <w:start w:val="1"/>
      <w:numFmt w:val="bullet"/>
      <w:lvlText w:val=""/>
      <w:lvlJc w:val="left"/>
      <w:pPr>
        <w:ind w:left="922" w:hanging="360"/>
      </w:pPr>
      <w:rPr>
        <w:rFonts w:ascii="Symbol" w:hAnsi="Symbol" w:hint="default"/>
      </w:rPr>
    </w:lvl>
    <w:lvl w:ilvl="1" w:tplc="04160003" w:tentative="1">
      <w:start w:val="1"/>
      <w:numFmt w:val="bullet"/>
      <w:lvlText w:val="o"/>
      <w:lvlJc w:val="left"/>
      <w:pPr>
        <w:ind w:left="1642" w:hanging="360"/>
      </w:pPr>
      <w:rPr>
        <w:rFonts w:ascii="Courier New" w:hAnsi="Courier New" w:cs="Courier New" w:hint="default"/>
      </w:rPr>
    </w:lvl>
    <w:lvl w:ilvl="2" w:tplc="04160005" w:tentative="1">
      <w:start w:val="1"/>
      <w:numFmt w:val="bullet"/>
      <w:lvlText w:val=""/>
      <w:lvlJc w:val="left"/>
      <w:pPr>
        <w:ind w:left="2362" w:hanging="360"/>
      </w:pPr>
      <w:rPr>
        <w:rFonts w:ascii="Wingdings" w:hAnsi="Wingdings" w:hint="default"/>
      </w:rPr>
    </w:lvl>
    <w:lvl w:ilvl="3" w:tplc="04160001" w:tentative="1">
      <w:start w:val="1"/>
      <w:numFmt w:val="bullet"/>
      <w:lvlText w:val=""/>
      <w:lvlJc w:val="left"/>
      <w:pPr>
        <w:ind w:left="3082" w:hanging="360"/>
      </w:pPr>
      <w:rPr>
        <w:rFonts w:ascii="Symbol" w:hAnsi="Symbol" w:hint="default"/>
      </w:rPr>
    </w:lvl>
    <w:lvl w:ilvl="4" w:tplc="04160003" w:tentative="1">
      <w:start w:val="1"/>
      <w:numFmt w:val="bullet"/>
      <w:lvlText w:val="o"/>
      <w:lvlJc w:val="left"/>
      <w:pPr>
        <w:ind w:left="3802" w:hanging="360"/>
      </w:pPr>
      <w:rPr>
        <w:rFonts w:ascii="Courier New" w:hAnsi="Courier New" w:cs="Courier New" w:hint="default"/>
      </w:rPr>
    </w:lvl>
    <w:lvl w:ilvl="5" w:tplc="04160005" w:tentative="1">
      <w:start w:val="1"/>
      <w:numFmt w:val="bullet"/>
      <w:lvlText w:val=""/>
      <w:lvlJc w:val="left"/>
      <w:pPr>
        <w:ind w:left="4522" w:hanging="360"/>
      </w:pPr>
      <w:rPr>
        <w:rFonts w:ascii="Wingdings" w:hAnsi="Wingdings" w:hint="default"/>
      </w:rPr>
    </w:lvl>
    <w:lvl w:ilvl="6" w:tplc="04160001" w:tentative="1">
      <w:start w:val="1"/>
      <w:numFmt w:val="bullet"/>
      <w:lvlText w:val=""/>
      <w:lvlJc w:val="left"/>
      <w:pPr>
        <w:ind w:left="5242" w:hanging="360"/>
      </w:pPr>
      <w:rPr>
        <w:rFonts w:ascii="Symbol" w:hAnsi="Symbol" w:hint="default"/>
      </w:rPr>
    </w:lvl>
    <w:lvl w:ilvl="7" w:tplc="04160003" w:tentative="1">
      <w:start w:val="1"/>
      <w:numFmt w:val="bullet"/>
      <w:lvlText w:val="o"/>
      <w:lvlJc w:val="left"/>
      <w:pPr>
        <w:ind w:left="5962" w:hanging="360"/>
      </w:pPr>
      <w:rPr>
        <w:rFonts w:ascii="Courier New" w:hAnsi="Courier New" w:cs="Courier New" w:hint="default"/>
      </w:rPr>
    </w:lvl>
    <w:lvl w:ilvl="8" w:tplc="04160005" w:tentative="1">
      <w:start w:val="1"/>
      <w:numFmt w:val="bullet"/>
      <w:lvlText w:val=""/>
      <w:lvlJc w:val="left"/>
      <w:pPr>
        <w:ind w:left="6682" w:hanging="360"/>
      </w:pPr>
      <w:rPr>
        <w:rFonts w:ascii="Wingdings" w:hAnsi="Wingdings" w:hint="default"/>
      </w:rPr>
    </w:lvl>
  </w:abstractNum>
  <w:abstractNum w:abstractNumId="10">
    <w:nsid w:val="36010F0E"/>
    <w:multiLevelType w:val="hybridMultilevel"/>
    <w:tmpl w:val="8BB413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546389"/>
    <w:multiLevelType w:val="multilevel"/>
    <w:tmpl w:val="104A24C4"/>
    <w:lvl w:ilvl="0">
      <w:start w:val="1"/>
      <w:numFmt w:val="upperRoman"/>
      <w:suff w:val="nothing"/>
      <w:lvlText w:val="%1.  "/>
      <w:lvlJc w:val="left"/>
      <w:pPr>
        <w:ind w:left="0" w:firstLine="0"/>
      </w:pPr>
    </w:lvl>
    <w:lvl w:ilvl="1">
      <w:start w:val="1"/>
      <w:numFmt w:val="upperLetter"/>
      <w:suff w:val="nothing"/>
      <w:lvlText w:val="%2.  "/>
      <w:lvlJc w:val="left"/>
      <w:pPr>
        <w:ind w:left="0" w:firstLine="0"/>
      </w:pPr>
    </w:lvl>
    <w:lvl w:ilvl="2">
      <w:start w:val="1"/>
      <w:numFmt w:val="decimal"/>
      <w:suff w:val="nothing"/>
      <w:lvlText w:val="    %3)  "/>
      <w:lvlJc w:val="left"/>
      <w:pPr>
        <w:ind w:left="0" w:firstLine="0"/>
      </w:p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nsid w:val="40CA5840"/>
    <w:multiLevelType w:val="hybridMultilevel"/>
    <w:tmpl w:val="C50287C2"/>
    <w:lvl w:ilvl="0" w:tplc="F14A49C2">
      <w:start w:val="1"/>
      <w:numFmt w:val="decimal"/>
      <w:lvlText w:val="[%1]"/>
      <w:lvlJc w:val="left"/>
      <w:pPr>
        <w:ind w:left="502"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4">
    <w:nsid w:val="47332F9F"/>
    <w:multiLevelType w:val="singleLevel"/>
    <w:tmpl w:val="488EC81A"/>
    <w:lvl w:ilvl="0">
      <w:start w:val="1"/>
      <w:numFmt w:val="decimal"/>
      <w:lvlText w:val="%1."/>
      <w:legacy w:legacy="1" w:legacySpace="0" w:legacyIndent="360"/>
      <w:lvlJc w:val="left"/>
      <w:pPr>
        <w:ind w:left="360" w:hanging="360"/>
      </w:pPr>
    </w:lvl>
  </w:abstractNum>
  <w:abstractNum w:abstractNumId="15">
    <w:nsid w:val="561A6319"/>
    <w:multiLevelType w:val="hybridMultilevel"/>
    <w:tmpl w:val="00E23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9C51AF"/>
    <w:multiLevelType w:val="multilevel"/>
    <w:tmpl w:val="D31EDA06"/>
    <w:lvl w:ilvl="0">
      <w:start w:val="1"/>
      <w:numFmt w:val="upperRoman"/>
      <w:suff w:val="nothing"/>
      <w:lvlText w:val="%1.  "/>
      <w:lvlJc w:val="left"/>
      <w:pPr>
        <w:ind w:left="0" w:firstLine="0"/>
      </w:pPr>
    </w:lvl>
    <w:lvl w:ilvl="1">
      <w:start w:val="1"/>
      <w:numFmt w:val="upperLetter"/>
      <w:suff w:val="nothing"/>
      <w:lvlText w:val="%2.  "/>
      <w:lvlJc w:val="left"/>
      <w:pPr>
        <w:ind w:left="0" w:firstLine="0"/>
      </w:pPr>
    </w:lvl>
    <w:lvl w:ilvl="2">
      <w:start w:val="1"/>
      <w:numFmt w:val="bullet"/>
      <w:lvlText w:val=""/>
      <w:lvlJc w:val="left"/>
      <w:pPr>
        <w:tabs>
          <w:tab w:val="num" w:pos="360"/>
        </w:tabs>
        <w:ind w:left="360" w:hanging="360"/>
      </w:pPr>
      <w:rPr>
        <w:rFonts w:ascii="Symbol" w:hAnsi="Symbol" w:hint="default"/>
        <w:color w:val="auto"/>
      </w:r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7">
    <w:nsid w:val="5BCF539C"/>
    <w:multiLevelType w:val="hybridMultilevel"/>
    <w:tmpl w:val="1FB6E1C6"/>
    <w:lvl w:ilvl="0" w:tplc="F14A49C2">
      <w:start w:val="1"/>
      <w:numFmt w:val="decimal"/>
      <w:lvlText w:val="[%1]"/>
      <w:lvlJc w:val="left"/>
      <w:pPr>
        <w:ind w:left="2486" w:hanging="360"/>
      </w:pPr>
      <w:rPr>
        <w:rFonts w:hint="default"/>
      </w:rPr>
    </w:lvl>
    <w:lvl w:ilvl="1" w:tplc="04160019" w:tentative="1">
      <w:start w:val="1"/>
      <w:numFmt w:val="lowerLetter"/>
      <w:lvlText w:val="%2."/>
      <w:lvlJc w:val="left"/>
      <w:pPr>
        <w:ind w:left="3206" w:hanging="360"/>
      </w:pPr>
    </w:lvl>
    <w:lvl w:ilvl="2" w:tplc="0416001B" w:tentative="1">
      <w:start w:val="1"/>
      <w:numFmt w:val="lowerRoman"/>
      <w:lvlText w:val="%3."/>
      <w:lvlJc w:val="right"/>
      <w:pPr>
        <w:ind w:left="3926" w:hanging="180"/>
      </w:pPr>
    </w:lvl>
    <w:lvl w:ilvl="3" w:tplc="0416000F" w:tentative="1">
      <w:start w:val="1"/>
      <w:numFmt w:val="decimal"/>
      <w:lvlText w:val="%4."/>
      <w:lvlJc w:val="left"/>
      <w:pPr>
        <w:ind w:left="4646" w:hanging="360"/>
      </w:pPr>
    </w:lvl>
    <w:lvl w:ilvl="4" w:tplc="04160019" w:tentative="1">
      <w:start w:val="1"/>
      <w:numFmt w:val="lowerLetter"/>
      <w:lvlText w:val="%5."/>
      <w:lvlJc w:val="left"/>
      <w:pPr>
        <w:ind w:left="5366" w:hanging="360"/>
      </w:pPr>
    </w:lvl>
    <w:lvl w:ilvl="5" w:tplc="0416001B" w:tentative="1">
      <w:start w:val="1"/>
      <w:numFmt w:val="lowerRoman"/>
      <w:lvlText w:val="%6."/>
      <w:lvlJc w:val="right"/>
      <w:pPr>
        <w:ind w:left="6086" w:hanging="180"/>
      </w:pPr>
    </w:lvl>
    <w:lvl w:ilvl="6" w:tplc="0416000F" w:tentative="1">
      <w:start w:val="1"/>
      <w:numFmt w:val="decimal"/>
      <w:lvlText w:val="%7."/>
      <w:lvlJc w:val="left"/>
      <w:pPr>
        <w:ind w:left="6806" w:hanging="360"/>
      </w:pPr>
    </w:lvl>
    <w:lvl w:ilvl="7" w:tplc="04160019" w:tentative="1">
      <w:start w:val="1"/>
      <w:numFmt w:val="lowerLetter"/>
      <w:lvlText w:val="%8."/>
      <w:lvlJc w:val="left"/>
      <w:pPr>
        <w:ind w:left="7526" w:hanging="360"/>
      </w:pPr>
    </w:lvl>
    <w:lvl w:ilvl="8" w:tplc="0416001B" w:tentative="1">
      <w:start w:val="1"/>
      <w:numFmt w:val="lowerRoman"/>
      <w:lvlText w:val="%9."/>
      <w:lvlJc w:val="right"/>
      <w:pPr>
        <w:ind w:left="8246" w:hanging="180"/>
      </w:pPr>
    </w:lvl>
  </w:abstractNum>
  <w:abstractNum w:abstractNumId="18">
    <w:nsid w:val="5D863080"/>
    <w:multiLevelType w:val="hybridMultilevel"/>
    <w:tmpl w:val="A06603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9005896"/>
    <w:multiLevelType w:val="hybridMultilevel"/>
    <w:tmpl w:val="99E0CB6C"/>
    <w:lvl w:ilvl="0" w:tplc="956A7CEA">
      <w:start w:val="2"/>
      <w:numFmt w:val="upperRoman"/>
      <w:lvlText w:val="%1."/>
      <w:lvlJc w:val="left"/>
      <w:pPr>
        <w:ind w:left="1124" w:hanging="720"/>
      </w:pPr>
      <w:rPr>
        <w:rFonts w:hint="default"/>
      </w:rPr>
    </w:lvl>
    <w:lvl w:ilvl="1" w:tplc="04160019" w:tentative="1">
      <w:start w:val="1"/>
      <w:numFmt w:val="lowerLetter"/>
      <w:lvlText w:val="%2."/>
      <w:lvlJc w:val="left"/>
      <w:pPr>
        <w:ind w:left="1484" w:hanging="360"/>
      </w:pPr>
    </w:lvl>
    <w:lvl w:ilvl="2" w:tplc="0416001B" w:tentative="1">
      <w:start w:val="1"/>
      <w:numFmt w:val="lowerRoman"/>
      <w:lvlText w:val="%3."/>
      <w:lvlJc w:val="right"/>
      <w:pPr>
        <w:ind w:left="2204" w:hanging="180"/>
      </w:pPr>
    </w:lvl>
    <w:lvl w:ilvl="3" w:tplc="0416000F" w:tentative="1">
      <w:start w:val="1"/>
      <w:numFmt w:val="decimal"/>
      <w:lvlText w:val="%4."/>
      <w:lvlJc w:val="left"/>
      <w:pPr>
        <w:ind w:left="2924" w:hanging="360"/>
      </w:pPr>
    </w:lvl>
    <w:lvl w:ilvl="4" w:tplc="04160019" w:tentative="1">
      <w:start w:val="1"/>
      <w:numFmt w:val="lowerLetter"/>
      <w:lvlText w:val="%5."/>
      <w:lvlJc w:val="left"/>
      <w:pPr>
        <w:ind w:left="3644" w:hanging="360"/>
      </w:pPr>
    </w:lvl>
    <w:lvl w:ilvl="5" w:tplc="0416001B" w:tentative="1">
      <w:start w:val="1"/>
      <w:numFmt w:val="lowerRoman"/>
      <w:lvlText w:val="%6."/>
      <w:lvlJc w:val="right"/>
      <w:pPr>
        <w:ind w:left="4364" w:hanging="180"/>
      </w:pPr>
    </w:lvl>
    <w:lvl w:ilvl="6" w:tplc="0416000F" w:tentative="1">
      <w:start w:val="1"/>
      <w:numFmt w:val="decimal"/>
      <w:lvlText w:val="%7."/>
      <w:lvlJc w:val="left"/>
      <w:pPr>
        <w:ind w:left="5084" w:hanging="360"/>
      </w:pPr>
    </w:lvl>
    <w:lvl w:ilvl="7" w:tplc="04160019" w:tentative="1">
      <w:start w:val="1"/>
      <w:numFmt w:val="lowerLetter"/>
      <w:lvlText w:val="%8."/>
      <w:lvlJc w:val="left"/>
      <w:pPr>
        <w:ind w:left="5804" w:hanging="360"/>
      </w:pPr>
    </w:lvl>
    <w:lvl w:ilvl="8" w:tplc="0416001B" w:tentative="1">
      <w:start w:val="1"/>
      <w:numFmt w:val="lowerRoman"/>
      <w:lvlText w:val="%9."/>
      <w:lvlJc w:val="right"/>
      <w:pPr>
        <w:ind w:left="6524" w:hanging="180"/>
      </w:pPr>
    </w:lvl>
  </w:abstractNum>
  <w:abstractNum w:abstractNumId="20">
    <w:nsid w:val="79BC610D"/>
    <w:multiLevelType w:val="multilevel"/>
    <w:tmpl w:val="DE7E3C1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1"/>
  </w:num>
  <w:num w:numId="3">
    <w:abstractNumId w:val="8"/>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8"/>
    <w:lvlOverride w:ilvl="0">
      <w:lvl w:ilvl="0">
        <w:start w:val="1"/>
        <w:numFmt w:val="decimal"/>
        <w:lvlText w:val="%1."/>
        <w:legacy w:legacy="1" w:legacySpace="0" w:legacyIndent="360"/>
        <w:lvlJc w:val="left"/>
        <w:pPr>
          <w:ind w:left="360" w:hanging="360"/>
        </w:pPr>
      </w:lvl>
    </w:lvlOverride>
  </w:num>
  <w:num w:numId="7">
    <w:abstractNumId w:val="14"/>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4"/>
    <w:lvlOverride w:ilvl="0">
      <w:lvl w:ilvl="0">
        <w:start w:val="1"/>
        <w:numFmt w:val="decimal"/>
        <w:lvlText w:val="%1."/>
        <w:legacy w:legacy="1" w:legacySpace="0" w:legacyIndent="360"/>
        <w:lvlJc w:val="left"/>
        <w:pPr>
          <w:ind w:left="360" w:hanging="360"/>
        </w:pPr>
      </w:lvl>
    </w:lvlOverride>
  </w:num>
  <w:num w:numId="13">
    <w:abstractNumId w:val="12"/>
  </w:num>
  <w:num w:numId="14">
    <w:abstractNumId w:val="7"/>
  </w:num>
  <w:num w:numId="15">
    <w:abstractNumId w:val="20"/>
  </w:num>
  <w:num w:numId="16">
    <w:abstractNumId w:val="11"/>
  </w:num>
  <w:num w:numId="17">
    <w:abstractNumId w:val="16"/>
  </w:num>
  <w:num w:numId="18">
    <w:abstractNumId w:val="19"/>
  </w:num>
  <w:num w:numId="19">
    <w:abstractNumId w:val="3"/>
  </w:num>
  <w:num w:numId="20">
    <w:abstractNumId w:val="4"/>
  </w:num>
  <w:num w:numId="21">
    <w:abstractNumId w:val="5"/>
  </w:num>
  <w:num w:numId="22">
    <w:abstractNumId w:val="10"/>
  </w:num>
  <w:num w:numId="23">
    <w:abstractNumId w:val="18"/>
  </w:num>
  <w:num w:numId="24">
    <w:abstractNumId w:val="2"/>
  </w:num>
  <w:num w:numId="25">
    <w:abstractNumId w:val="17"/>
  </w:num>
  <w:num w:numId="26">
    <w:abstractNumId w:val="1"/>
    <w:lvlOverride w:ilvl="0">
      <w:startOverride w:val="1"/>
    </w:lvlOverride>
    <w:lvlOverride w:ilvl="1">
      <w:startOverride w:val="5"/>
    </w:lvlOverride>
  </w:num>
  <w:num w:numId="27">
    <w:abstractNumId w:val="1"/>
    <w:lvlOverride w:ilvl="0">
      <w:startOverride w:val="1"/>
    </w:lvlOverride>
    <w:lvlOverride w:ilvl="1">
      <w:startOverride w:val="7"/>
    </w:lvlOverride>
  </w:num>
  <w:num w:numId="28">
    <w:abstractNumId w:val="9"/>
  </w:num>
  <w:num w:numId="29">
    <w:abstractNumId w:val="15"/>
  </w:num>
  <w:num w:numId="30">
    <w:abstractNumId w:val="6"/>
  </w:num>
  <w:num w:numId="31">
    <w:abstractNumId w:val="1"/>
    <w:lvlOverride w:ilvl="0">
      <w:startOverride w:val="1"/>
    </w:lvlOverride>
    <w:lvlOverride w:ilvl="1">
      <w:startOverride w:val="1"/>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0B"/>
    <w:rsid w:val="00001132"/>
    <w:rsid w:val="00002CAC"/>
    <w:rsid w:val="000055F7"/>
    <w:rsid w:val="00007478"/>
    <w:rsid w:val="00013345"/>
    <w:rsid w:val="00013A89"/>
    <w:rsid w:val="00015223"/>
    <w:rsid w:val="00016004"/>
    <w:rsid w:val="0002352D"/>
    <w:rsid w:val="00024037"/>
    <w:rsid w:val="00024AB7"/>
    <w:rsid w:val="00025454"/>
    <w:rsid w:val="000375C1"/>
    <w:rsid w:val="00042727"/>
    <w:rsid w:val="000460F8"/>
    <w:rsid w:val="000467F1"/>
    <w:rsid w:val="0005540F"/>
    <w:rsid w:val="000555BD"/>
    <w:rsid w:val="00061261"/>
    <w:rsid w:val="00066417"/>
    <w:rsid w:val="000665DA"/>
    <w:rsid w:val="00070102"/>
    <w:rsid w:val="0007670A"/>
    <w:rsid w:val="000805FB"/>
    <w:rsid w:val="00081CDB"/>
    <w:rsid w:val="00082FE4"/>
    <w:rsid w:val="00090D5A"/>
    <w:rsid w:val="0009297C"/>
    <w:rsid w:val="00097F5C"/>
    <w:rsid w:val="000A0852"/>
    <w:rsid w:val="000A6A9B"/>
    <w:rsid w:val="000D1544"/>
    <w:rsid w:val="000D2E10"/>
    <w:rsid w:val="000D3F84"/>
    <w:rsid w:val="000E2E86"/>
    <w:rsid w:val="000E712E"/>
    <w:rsid w:val="000F266C"/>
    <w:rsid w:val="000F28E1"/>
    <w:rsid w:val="000F3C04"/>
    <w:rsid w:val="0010048F"/>
    <w:rsid w:val="00101AD7"/>
    <w:rsid w:val="001025EF"/>
    <w:rsid w:val="00102D7A"/>
    <w:rsid w:val="00103B2A"/>
    <w:rsid w:val="00107BE9"/>
    <w:rsid w:val="00110AE6"/>
    <w:rsid w:val="00116AE0"/>
    <w:rsid w:val="00116CCD"/>
    <w:rsid w:val="001202BD"/>
    <w:rsid w:val="00123022"/>
    <w:rsid w:val="00127D8B"/>
    <w:rsid w:val="00131FED"/>
    <w:rsid w:val="00141E8A"/>
    <w:rsid w:val="0014297D"/>
    <w:rsid w:val="00143E39"/>
    <w:rsid w:val="00151448"/>
    <w:rsid w:val="00152C12"/>
    <w:rsid w:val="00155EB6"/>
    <w:rsid w:val="00156522"/>
    <w:rsid w:val="0016157D"/>
    <w:rsid w:val="0016491C"/>
    <w:rsid w:val="001649CC"/>
    <w:rsid w:val="00166A32"/>
    <w:rsid w:val="001710E3"/>
    <w:rsid w:val="00174CEC"/>
    <w:rsid w:val="00176939"/>
    <w:rsid w:val="001839CF"/>
    <w:rsid w:val="00184100"/>
    <w:rsid w:val="00185513"/>
    <w:rsid w:val="00186142"/>
    <w:rsid w:val="00186563"/>
    <w:rsid w:val="001942D2"/>
    <w:rsid w:val="0019485D"/>
    <w:rsid w:val="00195A28"/>
    <w:rsid w:val="001A14C8"/>
    <w:rsid w:val="001A46B1"/>
    <w:rsid w:val="001B11D8"/>
    <w:rsid w:val="001B22BA"/>
    <w:rsid w:val="001B52A9"/>
    <w:rsid w:val="001B5C7A"/>
    <w:rsid w:val="001B65BD"/>
    <w:rsid w:val="001C42E4"/>
    <w:rsid w:val="001C5910"/>
    <w:rsid w:val="001C7C5F"/>
    <w:rsid w:val="001C7F05"/>
    <w:rsid w:val="001D0812"/>
    <w:rsid w:val="001D2CCF"/>
    <w:rsid w:val="001D47D5"/>
    <w:rsid w:val="001D5FCE"/>
    <w:rsid w:val="001D660F"/>
    <w:rsid w:val="001E10F2"/>
    <w:rsid w:val="001E1947"/>
    <w:rsid w:val="001E1DF1"/>
    <w:rsid w:val="001E21A7"/>
    <w:rsid w:val="001E3DAF"/>
    <w:rsid w:val="001E6CF5"/>
    <w:rsid w:val="001F0798"/>
    <w:rsid w:val="001F6807"/>
    <w:rsid w:val="001F7B3C"/>
    <w:rsid w:val="00202AD4"/>
    <w:rsid w:val="0020486D"/>
    <w:rsid w:val="0020638C"/>
    <w:rsid w:val="00206AF2"/>
    <w:rsid w:val="002112C7"/>
    <w:rsid w:val="00211B58"/>
    <w:rsid w:val="0021213C"/>
    <w:rsid w:val="00215E78"/>
    <w:rsid w:val="00217DD2"/>
    <w:rsid w:val="00220821"/>
    <w:rsid w:val="00220EF5"/>
    <w:rsid w:val="0022621D"/>
    <w:rsid w:val="00227266"/>
    <w:rsid w:val="00230A3F"/>
    <w:rsid w:val="00230DB6"/>
    <w:rsid w:val="0023196E"/>
    <w:rsid w:val="00234E42"/>
    <w:rsid w:val="0024234A"/>
    <w:rsid w:val="00243058"/>
    <w:rsid w:val="00243CD7"/>
    <w:rsid w:val="00244EE1"/>
    <w:rsid w:val="00247702"/>
    <w:rsid w:val="002477E4"/>
    <w:rsid w:val="00252644"/>
    <w:rsid w:val="002533EC"/>
    <w:rsid w:val="00257312"/>
    <w:rsid w:val="00260A70"/>
    <w:rsid w:val="00260DE8"/>
    <w:rsid w:val="002618D2"/>
    <w:rsid w:val="002636FB"/>
    <w:rsid w:val="0026398D"/>
    <w:rsid w:val="00264338"/>
    <w:rsid w:val="00264D24"/>
    <w:rsid w:val="0026556B"/>
    <w:rsid w:val="00267084"/>
    <w:rsid w:val="00291BE9"/>
    <w:rsid w:val="00293093"/>
    <w:rsid w:val="00295100"/>
    <w:rsid w:val="00295910"/>
    <w:rsid w:val="00296633"/>
    <w:rsid w:val="00296E1A"/>
    <w:rsid w:val="002A0F01"/>
    <w:rsid w:val="002A17CA"/>
    <w:rsid w:val="002A348C"/>
    <w:rsid w:val="002A3DA7"/>
    <w:rsid w:val="002B34E5"/>
    <w:rsid w:val="002B411D"/>
    <w:rsid w:val="002B6EEB"/>
    <w:rsid w:val="002C1F1E"/>
    <w:rsid w:val="002C364E"/>
    <w:rsid w:val="002C3AB8"/>
    <w:rsid w:val="002C414E"/>
    <w:rsid w:val="002C43A7"/>
    <w:rsid w:val="002D6AA8"/>
    <w:rsid w:val="002D7B60"/>
    <w:rsid w:val="002E4FF1"/>
    <w:rsid w:val="002E50CE"/>
    <w:rsid w:val="002F2B02"/>
    <w:rsid w:val="002F5D10"/>
    <w:rsid w:val="002F6883"/>
    <w:rsid w:val="003008E8"/>
    <w:rsid w:val="0030370B"/>
    <w:rsid w:val="003071F2"/>
    <w:rsid w:val="00307793"/>
    <w:rsid w:val="00317703"/>
    <w:rsid w:val="00320C66"/>
    <w:rsid w:val="003212C9"/>
    <w:rsid w:val="00321689"/>
    <w:rsid w:val="00325092"/>
    <w:rsid w:val="003261C6"/>
    <w:rsid w:val="003272BC"/>
    <w:rsid w:val="00332B0C"/>
    <w:rsid w:val="00333A68"/>
    <w:rsid w:val="00337E03"/>
    <w:rsid w:val="00341E4D"/>
    <w:rsid w:val="00342359"/>
    <w:rsid w:val="00342385"/>
    <w:rsid w:val="00342E5A"/>
    <w:rsid w:val="0034366D"/>
    <w:rsid w:val="00343AAB"/>
    <w:rsid w:val="00351140"/>
    <w:rsid w:val="00354E3D"/>
    <w:rsid w:val="00357018"/>
    <w:rsid w:val="003616B4"/>
    <w:rsid w:val="00362A7E"/>
    <w:rsid w:val="00365B2B"/>
    <w:rsid w:val="003704B8"/>
    <w:rsid w:val="003745CA"/>
    <w:rsid w:val="0037495E"/>
    <w:rsid w:val="0037785A"/>
    <w:rsid w:val="00377865"/>
    <w:rsid w:val="00377CAB"/>
    <w:rsid w:val="00380589"/>
    <w:rsid w:val="00380798"/>
    <w:rsid w:val="00382091"/>
    <w:rsid w:val="00382696"/>
    <w:rsid w:val="00383539"/>
    <w:rsid w:val="003853AC"/>
    <w:rsid w:val="003863F4"/>
    <w:rsid w:val="00391C27"/>
    <w:rsid w:val="00397DC1"/>
    <w:rsid w:val="003A5B8D"/>
    <w:rsid w:val="003B20AB"/>
    <w:rsid w:val="003B5038"/>
    <w:rsid w:val="003D4B19"/>
    <w:rsid w:val="003E00BD"/>
    <w:rsid w:val="003E6358"/>
    <w:rsid w:val="003E6AD9"/>
    <w:rsid w:val="003F0FF4"/>
    <w:rsid w:val="003F2D80"/>
    <w:rsid w:val="003F5CE4"/>
    <w:rsid w:val="003F63A9"/>
    <w:rsid w:val="003F6FC4"/>
    <w:rsid w:val="004034E6"/>
    <w:rsid w:val="00412E6C"/>
    <w:rsid w:val="004150D1"/>
    <w:rsid w:val="00416CF5"/>
    <w:rsid w:val="0041788F"/>
    <w:rsid w:val="00420120"/>
    <w:rsid w:val="00424E23"/>
    <w:rsid w:val="0043203B"/>
    <w:rsid w:val="004331A7"/>
    <w:rsid w:val="00434E27"/>
    <w:rsid w:val="00435998"/>
    <w:rsid w:val="00440799"/>
    <w:rsid w:val="00441F63"/>
    <w:rsid w:val="00443897"/>
    <w:rsid w:val="00445883"/>
    <w:rsid w:val="00450292"/>
    <w:rsid w:val="00451439"/>
    <w:rsid w:val="0046107D"/>
    <w:rsid w:val="004650FC"/>
    <w:rsid w:val="0047161A"/>
    <w:rsid w:val="00471DB3"/>
    <w:rsid w:val="00475280"/>
    <w:rsid w:val="00476A55"/>
    <w:rsid w:val="0047713C"/>
    <w:rsid w:val="00484BB0"/>
    <w:rsid w:val="004908E0"/>
    <w:rsid w:val="00491C63"/>
    <w:rsid w:val="00497864"/>
    <w:rsid w:val="004A24A7"/>
    <w:rsid w:val="004B0102"/>
    <w:rsid w:val="004B1269"/>
    <w:rsid w:val="004C0E03"/>
    <w:rsid w:val="004C2032"/>
    <w:rsid w:val="004C234F"/>
    <w:rsid w:val="004D599D"/>
    <w:rsid w:val="004D60D6"/>
    <w:rsid w:val="004E0098"/>
    <w:rsid w:val="004E3551"/>
    <w:rsid w:val="004E3C11"/>
    <w:rsid w:val="004E3C20"/>
    <w:rsid w:val="004E655A"/>
    <w:rsid w:val="004F009B"/>
    <w:rsid w:val="004F4051"/>
    <w:rsid w:val="004F6240"/>
    <w:rsid w:val="00501865"/>
    <w:rsid w:val="00503FAC"/>
    <w:rsid w:val="00505CFF"/>
    <w:rsid w:val="00511ECF"/>
    <w:rsid w:val="00517B6D"/>
    <w:rsid w:val="005206FD"/>
    <w:rsid w:val="00522471"/>
    <w:rsid w:val="00525C2E"/>
    <w:rsid w:val="00527448"/>
    <w:rsid w:val="0053477A"/>
    <w:rsid w:val="00535671"/>
    <w:rsid w:val="005366CE"/>
    <w:rsid w:val="00537252"/>
    <w:rsid w:val="00537509"/>
    <w:rsid w:val="005376C7"/>
    <w:rsid w:val="0054502C"/>
    <w:rsid w:val="00545E23"/>
    <w:rsid w:val="00550FDF"/>
    <w:rsid w:val="0055662A"/>
    <w:rsid w:val="0055766C"/>
    <w:rsid w:val="00565CAC"/>
    <w:rsid w:val="0056765A"/>
    <w:rsid w:val="00574434"/>
    <w:rsid w:val="00574A53"/>
    <w:rsid w:val="0057706F"/>
    <w:rsid w:val="00582D91"/>
    <w:rsid w:val="005837F8"/>
    <w:rsid w:val="00583AFE"/>
    <w:rsid w:val="00586BE2"/>
    <w:rsid w:val="00590612"/>
    <w:rsid w:val="0059085E"/>
    <w:rsid w:val="005937BA"/>
    <w:rsid w:val="00594D12"/>
    <w:rsid w:val="005967F5"/>
    <w:rsid w:val="005A02FE"/>
    <w:rsid w:val="005B0929"/>
    <w:rsid w:val="005B41BD"/>
    <w:rsid w:val="005B7BBD"/>
    <w:rsid w:val="005C0FF6"/>
    <w:rsid w:val="005D31B4"/>
    <w:rsid w:val="005D322A"/>
    <w:rsid w:val="005D38D5"/>
    <w:rsid w:val="005D6AA9"/>
    <w:rsid w:val="005E0312"/>
    <w:rsid w:val="005E3BC4"/>
    <w:rsid w:val="005E3D8B"/>
    <w:rsid w:val="005F0D9F"/>
    <w:rsid w:val="005F21B7"/>
    <w:rsid w:val="005F2D39"/>
    <w:rsid w:val="005F5767"/>
    <w:rsid w:val="005F5D3F"/>
    <w:rsid w:val="005F6154"/>
    <w:rsid w:val="005F6B43"/>
    <w:rsid w:val="00600CDF"/>
    <w:rsid w:val="00603175"/>
    <w:rsid w:val="00604460"/>
    <w:rsid w:val="006076D6"/>
    <w:rsid w:val="006146DF"/>
    <w:rsid w:val="00614971"/>
    <w:rsid w:val="00615167"/>
    <w:rsid w:val="00615455"/>
    <w:rsid w:val="00620A48"/>
    <w:rsid w:val="0062198C"/>
    <w:rsid w:val="00625852"/>
    <w:rsid w:val="00625CCA"/>
    <w:rsid w:val="006320FD"/>
    <w:rsid w:val="00632198"/>
    <w:rsid w:val="00632C73"/>
    <w:rsid w:val="00635239"/>
    <w:rsid w:val="00635AE9"/>
    <w:rsid w:val="006367B3"/>
    <w:rsid w:val="00636BC9"/>
    <w:rsid w:val="0063722A"/>
    <w:rsid w:val="0064005C"/>
    <w:rsid w:val="0064450C"/>
    <w:rsid w:val="006447AE"/>
    <w:rsid w:val="006468A3"/>
    <w:rsid w:val="0065052B"/>
    <w:rsid w:val="00651D1B"/>
    <w:rsid w:val="00652CD8"/>
    <w:rsid w:val="00655709"/>
    <w:rsid w:val="00661592"/>
    <w:rsid w:val="00666A97"/>
    <w:rsid w:val="00676B82"/>
    <w:rsid w:val="006776DF"/>
    <w:rsid w:val="006778C5"/>
    <w:rsid w:val="00680CBA"/>
    <w:rsid w:val="0068258C"/>
    <w:rsid w:val="00692196"/>
    <w:rsid w:val="00695785"/>
    <w:rsid w:val="006A677A"/>
    <w:rsid w:val="006A7CF2"/>
    <w:rsid w:val="006B01A0"/>
    <w:rsid w:val="006B4071"/>
    <w:rsid w:val="006B62AF"/>
    <w:rsid w:val="006C5CCB"/>
    <w:rsid w:val="006C6802"/>
    <w:rsid w:val="006C7052"/>
    <w:rsid w:val="006D0185"/>
    <w:rsid w:val="006D1022"/>
    <w:rsid w:val="006D22C9"/>
    <w:rsid w:val="006D4977"/>
    <w:rsid w:val="006D75A6"/>
    <w:rsid w:val="006E2985"/>
    <w:rsid w:val="006E3404"/>
    <w:rsid w:val="006E4132"/>
    <w:rsid w:val="006F04A2"/>
    <w:rsid w:val="006F3812"/>
    <w:rsid w:val="006F53B2"/>
    <w:rsid w:val="00711A16"/>
    <w:rsid w:val="007158A6"/>
    <w:rsid w:val="0072372E"/>
    <w:rsid w:val="007249DE"/>
    <w:rsid w:val="00731185"/>
    <w:rsid w:val="00732044"/>
    <w:rsid w:val="00732200"/>
    <w:rsid w:val="0073268D"/>
    <w:rsid w:val="00733A10"/>
    <w:rsid w:val="00733E7E"/>
    <w:rsid w:val="00746066"/>
    <w:rsid w:val="00751052"/>
    <w:rsid w:val="007510CD"/>
    <w:rsid w:val="007524EB"/>
    <w:rsid w:val="00753366"/>
    <w:rsid w:val="007603F4"/>
    <w:rsid w:val="007604C2"/>
    <w:rsid w:val="00760CF6"/>
    <w:rsid w:val="00761A96"/>
    <w:rsid w:val="00762C0D"/>
    <w:rsid w:val="007651C0"/>
    <w:rsid w:val="007672A9"/>
    <w:rsid w:val="00771246"/>
    <w:rsid w:val="00771C8E"/>
    <w:rsid w:val="0077226C"/>
    <w:rsid w:val="00773CF7"/>
    <w:rsid w:val="00773FC9"/>
    <w:rsid w:val="00793211"/>
    <w:rsid w:val="00796636"/>
    <w:rsid w:val="00796A0F"/>
    <w:rsid w:val="00797D73"/>
    <w:rsid w:val="007A6ED7"/>
    <w:rsid w:val="007B44DF"/>
    <w:rsid w:val="007B4F36"/>
    <w:rsid w:val="007B618A"/>
    <w:rsid w:val="007C149C"/>
    <w:rsid w:val="007C373F"/>
    <w:rsid w:val="007C4D0B"/>
    <w:rsid w:val="007C51A0"/>
    <w:rsid w:val="007C64B7"/>
    <w:rsid w:val="007C64F1"/>
    <w:rsid w:val="007C694C"/>
    <w:rsid w:val="007C733A"/>
    <w:rsid w:val="007D1054"/>
    <w:rsid w:val="007E14FC"/>
    <w:rsid w:val="007F0750"/>
    <w:rsid w:val="007F598B"/>
    <w:rsid w:val="007F5BCB"/>
    <w:rsid w:val="007F746A"/>
    <w:rsid w:val="00801CC9"/>
    <w:rsid w:val="00805C27"/>
    <w:rsid w:val="00810F7F"/>
    <w:rsid w:val="00811E56"/>
    <w:rsid w:val="00812192"/>
    <w:rsid w:val="0081253E"/>
    <w:rsid w:val="008131A8"/>
    <w:rsid w:val="00813425"/>
    <w:rsid w:val="00814C72"/>
    <w:rsid w:val="00814FB4"/>
    <w:rsid w:val="00815AD4"/>
    <w:rsid w:val="00817494"/>
    <w:rsid w:val="00820D03"/>
    <w:rsid w:val="00830790"/>
    <w:rsid w:val="0083421F"/>
    <w:rsid w:val="0083473A"/>
    <w:rsid w:val="00834997"/>
    <w:rsid w:val="0083529F"/>
    <w:rsid w:val="00835734"/>
    <w:rsid w:val="00837A65"/>
    <w:rsid w:val="00842E1D"/>
    <w:rsid w:val="008533CD"/>
    <w:rsid w:val="008557FC"/>
    <w:rsid w:val="00855A1D"/>
    <w:rsid w:val="00863164"/>
    <w:rsid w:val="00863992"/>
    <w:rsid w:val="00872FB6"/>
    <w:rsid w:val="00873871"/>
    <w:rsid w:val="008774C7"/>
    <w:rsid w:val="00882840"/>
    <w:rsid w:val="00886EC7"/>
    <w:rsid w:val="008909F4"/>
    <w:rsid w:val="00891D4C"/>
    <w:rsid w:val="00891E13"/>
    <w:rsid w:val="00892C0E"/>
    <w:rsid w:val="00892CD1"/>
    <w:rsid w:val="00893AF9"/>
    <w:rsid w:val="00893D2E"/>
    <w:rsid w:val="008B23E0"/>
    <w:rsid w:val="008B2BDE"/>
    <w:rsid w:val="008B618B"/>
    <w:rsid w:val="008C3D56"/>
    <w:rsid w:val="008C5A57"/>
    <w:rsid w:val="008C659D"/>
    <w:rsid w:val="008D0292"/>
    <w:rsid w:val="008D0FD7"/>
    <w:rsid w:val="008D1CA0"/>
    <w:rsid w:val="008D35F7"/>
    <w:rsid w:val="008D64B1"/>
    <w:rsid w:val="008D7D1C"/>
    <w:rsid w:val="008E593D"/>
    <w:rsid w:val="008E59D7"/>
    <w:rsid w:val="008E7234"/>
    <w:rsid w:val="008F27C8"/>
    <w:rsid w:val="008F2BF0"/>
    <w:rsid w:val="008F6C35"/>
    <w:rsid w:val="00900156"/>
    <w:rsid w:val="009065CE"/>
    <w:rsid w:val="0091015F"/>
    <w:rsid w:val="00911FAA"/>
    <w:rsid w:val="00913A9B"/>
    <w:rsid w:val="009169DB"/>
    <w:rsid w:val="00917B71"/>
    <w:rsid w:val="00922DE8"/>
    <w:rsid w:val="00923BB9"/>
    <w:rsid w:val="00924B4F"/>
    <w:rsid w:val="00931BF0"/>
    <w:rsid w:val="00940AE4"/>
    <w:rsid w:val="00953FF0"/>
    <w:rsid w:val="00957133"/>
    <w:rsid w:val="009603A2"/>
    <w:rsid w:val="00961128"/>
    <w:rsid w:val="0096307F"/>
    <w:rsid w:val="00966ABD"/>
    <w:rsid w:val="009672C6"/>
    <w:rsid w:val="00977FA2"/>
    <w:rsid w:val="00982A21"/>
    <w:rsid w:val="00984E3B"/>
    <w:rsid w:val="00986409"/>
    <w:rsid w:val="00990477"/>
    <w:rsid w:val="009920C3"/>
    <w:rsid w:val="009A1B1D"/>
    <w:rsid w:val="009A3F1B"/>
    <w:rsid w:val="009A7194"/>
    <w:rsid w:val="009C07E1"/>
    <w:rsid w:val="009C07EE"/>
    <w:rsid w:val="009C5544"/>
    <w:rsid w:val="009C59DD"/>
    <w:rsid w:val="009C771B"/>
    <w:rsid w:val="009D06F3"/>
    <w:rsid w:val="009D35F4"/>
    <w:rsid w:val="009D4F0C"/>
    <w:rsid w:val="009E1188"/>
    <w:rsid w:val="009E12F6"/>
    <w:rsid w:val="009E15C8"/>
    <w:rsid w:val="009E3362"/>
    <w:rsid w:val="009E400E"/>
    <w:rsid w:val="009F5313"/>
    <w:rsid w:val="00A03349"/>
    <w:rsid w:val="00A0584B"/>
    <w:rsid w:val="00A11C59"/>
    <w:rsid w:val="00A173EC"/>
    <w:rsid w:val="00A2027A"/>
    <w:rsid w:val="00A31624"/>
    <w:rsid w:val="00A31B04"/>
    <w:rsid w:val="00A352EE"/>
    <w:rsid w:val="00A368AA"/>
    <w:rsid w:val="00A4055F"/>
    <w:rsid w:val="00A445BA"/>
    <w:rsid w:val="00A456F3"/>
    <w:rsid w:val="00A51029"/>
    <w:rsid w:val="00A52585"/>
    <w:rsid w:val="00A529D5"/>
    <w:rsid w:val="00A52F63"/>
    <w:rsid w:val="00A56B95"/>
    <w:rsid w:val="00A62268"/>
    <w:rsid w:val="00A65D80"/>
    <w:rsid w:val="00A6687A"/>
    <w:rsid w:val="00A75899"/>
    <w:rsid w:val="00A76FD4"/>
    <w:rsid w:val="00A8105E"/>
    <w:rsid w:val="00A8252E"/>
    <w:rsid w:val="00A83F9F"/>
    <w:rsid w:val="00A852FB"/>
    <w:rsid w:val="00A90210"/>
    <w:rsid w:val="00A91B54"/>
    <w:rsid w:val="00A94ABC"/>
    <w:rsid w:val="00AA3A73"/>
    <w:rsid w:val="00AA411E"/>
    <w:rsid w:val="00AA5FDC"/>
    <w:rsid w:val="00AA6D1A"/>
    <w:rsid w:val="00AB09FA"/>
    <w:rsid w:val="00AB2CDD"/>
    <w:rsid w:val="00AB3E83"/>
    <w:rsid w:val="00AB412D"/>
    <w:rsid w:val="00AB50C7"/>
    <w:rsid w:val="00AC0101"/>
    <w:rsid w:val="00AC093A"/>
    <w:rsid w:val="00AD0F0E"/>
    <w:rsid w:val="00AD2B31"/>
    <w:rsid w:val="00AD4D3A"/>
    <w:rsid w:val="00AD58F8"/>
    <w:rsid w:val="00AD5AE8"/>
    <w:rsid w:val="00AD639F"/>
    <w:rsid w:val="00AE0400"/>
    <w:rsid w:val="00AE7527"/>
    <w:rsid w:val="00AE79AC"/>
    <w:rsid w:val="00AF0DBE"/>
    <w:rsid w:val="00B05FCD"/>
    <w:rsid w:val="00B065E3"/>
    <w:rsid w:val="00B11B42"/>
    <w:rsid w:val="00B12974"/>
    <w:rsid w:val="00B15582"/>
    <w:rsid w:val="00B21389"/>
    <w:rsid w:val="00B21924"/>
    <w:rsid w:val="00B22A12"/>
    <w:rsid w:val="00B251E0"/>
    <w:rsid w:val="00B316BC"/>
    <w:rsid w:val="00B44617"/>
    <w:rsid w:val="00B46EFD"/>
    <w:rsid w:val="00B47549"/>
    <w:rsid w:val="00B532CE"/>
    <w:rsid w:val="00B53E98"/>
    <w:rsid w:val="00B610BD"/>
    <w:rsid w:val="00B6374C"/>
    <w:rsid w:val="00B64DBF"/>
    <w:rsid w:val="00B6500D"/>
    <w:rsid w:val="00B66DB5"/>
    <w:rsid w:val="00B72DDE"/>
    <w:rsid w:val="00B75BEA"/>
    <w:rsid w:val="00B87810"/>
    <w:rsid w:val="00B87A6E"/>
    <w:rsid w:val="00B87BF3"/>
    <w:rsid w:val="00B94E76"/>
    <w:rsid w:val="00B95AB0"/>
    <w:rsid w:val="00B96B33"/>
    <w:rsid w:val="00B970F2"/>
    <w:rsid w:val="00BA0717"/>
    <w:rsid w:val="00BA3CE2"/>
    <w:rsid w:val="00BA7703"/>
    <w:rsid w:val="00BA7ED1"/>
    <w:rsid w:val="00BB1A3A"/>
    <w:rsid w:val="00BB4176"/>
    <w:rsid w:val="00BC0E80"/>
    <w:rsid w:val="00BC50BE"/>
    <w:rsid w:val="00BD3CAD"/>
    <w:rsid w:val="00BD4577"/>
    <w:rsid w:val="00BD6243"/>
    <w:rsid w:val="00BD66DF"/>
    <w:rsid w:val="00BE0B31"/>
    <w:rsid w:val="00BE48D5"/>
    <w:rsid w:val="00BE5BA1"/>
    <w:rsid w:val="00BE5C14"/>
    <w:rsid w:val="00BE6B46"/>
    <w:rsid w:val="00BE6F1D"/>
    <w:rsid w:val="00C17CA1"/>
    <w:rsid w:val="00C20892"/>
    <w:rsid w:val="00C2389A"/>
    <w:rsid w:val="00C275F5"/>
    <w:rsid w:val="00C3558F"/>
    <w:rsid w:val="00C4412E"/>
    <w:rsid w:val="00C4778B"/>
    <w:rsid w:val="00C50076"/>
    <w:rsid w:val="00C55F51"/>
    <w:rsid w:val="00C60304"/>
    <w:rsid w:val="00C608A6"/>
    <w:rsid w:val="00C72703"/>
    <w:rsid w:val="00C74EF9"/>
    <w:rsid w:val="00C90AB5"/>
    <w:rsid w:val="00C93872"/>
    <w:rsid w:val="00C942BB"/>
    <w:rsid w:val="00C95EB0"/>
    <w:rsid w:val="00C96A2B"/>
    <w:rsid w:val="00C97DF6"/>
    <w:rsid w:val="00CB0325"/>
    <w:rsid w:val="00CB1CC0"/>
    <w:rsid w:val="00CB211E"/>
    <w:rsid w:val="00CB4461"/>
    <w:rsid w:val="00CC00B7"/>
    <w:rsid w:val="00CC3727"/>
    <w:rsid w:val="00CC4AC9"/>
    <w:rsid w:val="00CD3EEA"/>
    <w:rsid w:val="00CD49CE"/>
    <w:rsid w:val="00CD5CB0"/>
    <w:rsid w:val="00CE34B2"/>
    <w:rsid w:val="00CE43F9"/>
    <w:rsid w:val="00CE725E"/>
    <w:rsid w:val="00CE7943"/>
    <w:rsid w:val="00CE7D28"/>
    <w:rsid w:val="00CF012B"/>
    <w:rsid w:val="00CF0C02"/>
    <w:rsid w:val="00CF3E41"/>
    <w:rsid w:val="00D016E3"/>
    <w:rsid w:val="00D03C4A"/>
    <w:rsid w:val="00D04484"/>
    <w:rsid w:val="00D045CF"/>
    <w:rsid w:val="00D04F0F"/>
    <w:rsid w:val="00D05F1A"/>
    <w:rsid w:val="00D067D7"/>
    <w:rsid w:val="00D06837"/>
    <w:rsid w:val="00D06958"/>
    <w:rsid w:val="00D06FBB"/>
    <w:rsid w:val="00D207A8"/>
    <w:rsid w:val="00D25A94"/>
    <w:rsid w:val="00D25D3A"/>
    <w:rsid w:val="00D26136"/>
    <w:rsid w:val="00D31BB3"/>
    <w:rsid w:val="00D323B7"/>
    <w:rsid w:val="00D35501"/>
    <w:rsid w:val="00D462AA"/>
    <w:rsid w:val="00D47551"/>
    <w:rsid w:val="00D5165D"/>
    <w:rsid w:val="00D52930"/>
    <w:rsid w:val="00D53857"/>
    <w:rsid w:val="00D578A8"/>
    <w:rsid w:val="00D61660"/>
    <w:rsid w:val="00D62B46"/>
    <w:rsid w:val="00D64218"/>
    <w:rsid w:val="00D74D91"/>
    <w:rsid w:val="00D75ED8"/>
    <w:rsid w:val="00D84D6D"/>
    <w:rsid w:val="00D85A18"/>
    <w:rsid w:val="00D92969"/>
    <w:rsid w:val="00D94055"/>
    <w:rsid w:val="00D958E7"/>
    <w:rsid w:val="00D965F6"/>
    <w:rsid w:val="00D96CB4"/>
    <w:rsid w:val="00DA33DD"/>
    <w:rsid w:val="00DA36A0"/>
    <w:rsid w:val="00DA4EA7"/>
    <w:rsid w:val="00DB00AA"/>
    <w:rsid w:val="00DB304E"/>
    <w:rsid w:val="00DB3E16"/>
    <w:rsid w:val="00DB748E"/>
    <w:rsid w:val="00DB7A8C"/>
    <w:rsid w:val="00DC2E90"/>
    <w:rsid w:val="00DC6A37"/>
    <w:rsid w:val="00DD6185"/>
    <w:rsid w:val="00DD6C7C"/>
    <w:rsid w:val="00DD6E07"/>
    <w:rsid w:val="00DD7396"/>
    <w:rsid w:val="00DD7B1B"/>
    <w:rsid w:val="00DE2B6D"/>
    <w:rsid w:val="00DE6BB7"/>
    <w:rsid w:val="00DF308A"/>
    <w:rsid w:val="00DF6B67"/>
    <w:rsid w:val="00E01098"/>
    <w:rsid w:val="00E04C9B"/>
    <w:rsid w:val="00E05E20"/>
    <w:rsid w:val="00E23F28"/>
    <w:rsid w:val="00E25143"/>
    <w:rsid w:val="00E256D6"/>
    <w:rsid w:val="00E33F89"/>
    <w:rsid w:val="00E352D7"/>
    <w:rsid w:val="00E4282C"/>
    <w:rsid w:val="00E4298F"/>
    <w:rsid w:val="00E44723"/>
    <w:rsid w:val="00E460B0"/>
    <w:rsid w:val="00E4693D"/>
    <w:rsid w:val="00E51F9A"/>
    <w:rsid w:val="00E5324C"/>
    <w:rsid w:val="00E57992"/>
    <w:rsid w:val="00E6388B"/>
    <w:rsid w:val="00E65C02"/>
    <w:rsid w:val="00E66DF5"/>
    <w:rsid w:val="00E7017E"/>
    <w:rsid w:val="00E72E69"/>
    <w:rsid w:val="00E74CF5"/>
    <w:rsid w:val="00E75E21"/>
    <w:rsid w:val="00E76F78"/>
    <w:rsid w:val="00E80DEF"/>
    <w:rsid w:val="00E830F4"/>
    <w:rsid w:val="00E85971"/>
    <w:rsid w:val="00E90B88"/>
    <w:rsid w:val="00E959D2"/>
    <w:rsid w:val="00EA2E3E"/>
    <w:rsid w:val="00EA4F28"/>
    <w:rsid w:val="00EA55C7"/>
    <w:rsid w:val="00EB34D6"/>
    <w:rsid w:val="00EB5FB9"/>
    <w:rsid w:val="00EC5D51"/>
    <w:rsid w:val="00EC65BE"/>
    <w:rsid w:val="00ED387B"/>
    <w:rsid w:val="00ED5241"/>
    <w:rsid w:val="00EE3919"/>
    <w:rsid w:val="00EE3AD7"/>
    <w:rsid w:val="00EE6163"/>
    <w:rsid w:val="00EE6873"/>
    <w:rsid w:val="00EF386A"/>
    <w:rsid w:val="00EF7320"/>
    <w:rsid w:val="00F024E8"/>
    <w:rsid w:val="00F03717"/>
    <w:rsid w:val="00F05D57"/>
    <w:rsid w:val="00F116E2"/>
    <w:rsid w:val="00F249D5"/>
    <w:rsid w:val="00F25496"/>
    <w:rsid w:val="00F27971"/>
    <w:rsid w:val="00F27A50"/>
    <w:rsid w:val="00F30630"/>
    <w:rsid w:val="00F35319"/>
    <w:rsid w:val="00F358FC"/>
    <w:rsid w:val="00F41033"/>
    <w:rsid w:val="00F4159D"/>
    <w:rsid w:val="00F5432D"/>
    <w:rsid w:val="00F6263E"/>
    <w:rsid w:val="00F635A1"/>
    <w:rsid w:val="00F676D1"/>
    <w:rsid w:val="00F70B1E"/>
    <w:rsid w:val="00F70F2F"/>
    <w:rsid w:val="00F7680E"/>
    <w:rsid w:val="00F77476"/>
    <w:rsid w:val="00F82C3C"/>
    <w:rsid w:val="00F8727B"/>
    <w:rsid w:val="00F92B36"/>
    <w:rsid w:val="00FA3CF2"/>
    <w:rsid w:val="00FA4AD9"/>
    <w:rsid w:val="00FA7DAA"/>
    <w:rsid w:val="00FB023E"/>
    <w:rsid w:val="00FB0FC8"/>
    <w:rsid w:val="00FC1756"/>
    <w:rsid w:val="00FC769F"/>
    <w:rsid w:val="00FD419B"/>
    <w:rsid w:val="00FE10F7"/>
    <w:rsid w:val="00FE595D"/>
    <w:rsid w:val="00FE63CD"/>
    <w:rsid w:val="00FF26CB"/>
    <w:rsid w:val="00FF2DA3"/>
    <w:rsid w:val="00FF7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C225EB"/>
  <w15:docId w15:val="{92CD7999-0C88-4913-85DD-5951B310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BD"/>
    <w:rPr>
      <w:lang w:eastAsia="en-US"/>
    </w:rPr>
  </w:style>
  <w:style w:type="paragraph" w:styleId="Ttulo1">
    <w:name w:val="heading 1"/>
    <w:basedOn w:val="Normal"/>
    <w:next w:val="Normal"/>
    <w:link w:val="Ttulo1Char"/>
    <w:autoRedefine/>
    <w:uiPriority w:val="9"/>
    <w:qFormat/>
    <w:rsid w:val="004E3C20"/>
    <w:pPr>
      <w:keepNext/>
      <w:pBdr>
        <w:bottom w:val="single" w:sz="6" w:space="0" w:color="A2A9B1"/>
      </w:pBdr>
      <w:spacing w:after="60"/>
      <w:outlineLvl w:val="0"/>
    </w:pPr>
    <w:rPr>
      <w:bCs/>
      <w:smallCaps/>
      <w:color w:val="000000"/>
      <w:kern w:val="28"/>
    </w:rPr>
  </w:style>
  <w:style w:type="paragraph" w:styleId="Ttulo2">
    <w:name w:val="heading 2"/>
    <w:basedOn w:val="Normal"/>
    <w:next w:val="Normal"/>
    <w:qFormat/>
    <w:rsid w:val="001B65BD"/>
    <w:pPr>
      <w:keepNext/>
      <w:numPr>
        <w:ilvl w:val="1"/>
        <w:numId w:val="2"/>
      </w:numPr>
      <w:spacing w:before="120" w:after="60"/>
      <w:outlineLvl w:val="1"/>
    </w:pPr>
    <w:rPr>
      <w:i/>
    </w:rPr>
  </w:style>
  <w:style w:type="paragraph" w:styleId="Ttulo3">
    <w:name w:val="heading 3"/>
    <w:basedOn w:val="Normal"/>
    <w:next w:val="Normal"/>
    <w:qFormat/>
    <w:rsid w:val="001B65BD"/>
    <w:pPr>
      <w:keepNext/>
      <w:numPr>
        <w:ilvl w:val="2"/>
        <w:numId w:val="2"/>
      </w:numPr>
      <w:outlineLvl w:val="2"/>
    </w:pPr>
    <w:rPr>
      <w:i/>
    </w:rPr>
  </w:style>
  <w:style w:type="paragraph" w:styleId="Ttulo4">
    <w:name w:val="heading 4"/>
    <w:basedOn w:val="Normal"/>
    <w:next w:val="Normal"/>
    <w:qFormat/>
    <w:rsid w:val="001B65BD"/>
    <w:pPr>
      <w:keepNext/>
      <w:numPr>
        <w:ilvl w:val="3"/>
        <w:numId w:val="2"/>
      </w:numPr>
      <w:outlineLvl w:val="3"/>
    </w:pPr>
    <w:rPr>
      <w:i/>
    </w:rPr>
  </w:style>
  <w:style w:type="paragraph" w:styleId="Ttulo5">
    <w:name w:val="heading 5"/>
    <w:basedOn w:val="Normal"/>
    <w:next w:val="Normal"/>
    <w:qFormat/>
    <w:rsid w:val="001B65BD"/>
    <w:pPr>
      <w:keepNext/>
      <w:numPr>
        <w:ilvl w:val="4"/>
        <w:numId w:val="2"/>
      </w:numPr>
      <w:outlineLvl w:val="4"/>
    </w:pPr>
    <w:rPr>
      <w:i/>
    </w:rPr>
  </w:style>
  <w:style w:type="paragraph" w:styleId="Ttulo6">
    <w:name w:val="heading 6"/>
    <w:basedOn w:val="Normal"/>
    <w:next w:val="Normal"/>
    <w:qFormat/>
    <w:rsid w:val="001B65BD"/>
    <w:pPr>
      <w:keepNext/>
      <w:numPr>
        <w:ilvl w:val="5"/>
        <w:numId w:val="2"/>
      </w:numPr>
      <w:ind w:left="360"/>
      <w:outlineLvl w:val="5"/>
    </w:pPr>
    <w:rPr>
      <w:i/>
    </w:rPr>
  </w:style>
  <w:style w:type="paragraph" w:styleId="Ttulo7">
    <w:name w:val="heading 7"/>
    <w:basedOn w:val="Normal"/>
    <w:next w:val="Normal"/>
    <w:qFormat/>
    <w:rsid w:val="001B65BD"/>
    <w:pPr>
      <w:keepNext/>
      <w:numPr>
        <w:ilvl w:val="6"/>
        <w:numId w:val="2"/>
      </w:numPr>
      <w:ind w:left="720"/>
      <w:outlineLvl w:val="6"/>
    </w:pPr>
    <w:rPr>
      <w:i/>
    </w:rPr>
  </w:style>
  <w:style w:type="paragraph" w:styleId="Ttulo8">
    <w:name w:val="heading 8"/>
    <w:basedOn w:val="Normal"/>
    <w:next w:val="Normal"/>
    <w:qFormat/>
    <w:rsid w:val="001B65BD"/>
    <w:pPr>
      <w:keepNext/>
      <w:numPr>
        <w:ilvl w:val="7"/>
        <w:numId w:val="2"/>
      </w:numPr>
      <w:ind w:left="1080"/>
      <w:outlineLvl w:val="7"/>
    </w:pPr>
    <w:rPr>
      <w:i/>
    </w:rPr>
  </w:style>
  <w:style w:type="paragraph" w:styleId="Ttulo9">
    <w:name w:val="heading 9"/>
    <w:basedOn w:val="Normal"/>
    <w:next w:val="Normal"/>
    <w:qFormat/>
    <w:rsid w:val="001B65BD"/>
    <w:pPr>
      <w:keepNext/>
      <w:numPr>
        <w:ilvl w:val="8"/>
        <w:numId w:val="2"/>
      </w:numPr>
      <w:ind w:left="2160"/>
      <w:outlineLvl w:val="8"/>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rsid w:val="001B65BD"/>
    <w:pPr>
      <w:spacing w:before="20"/>
      <w:ind w:firstLine="202"/>
      <w:jc w:val="both"/>
    </w:pPr>
    <w:rPr>
      <w:b/>
      <w:sz w:val="18"/>
    </w:rPr>
  </w:style>
  <w:style w:type="paragraph" w:customStyle="1" w:styleId="Authors">
    <w:name w:val="Authors"/>
    <w:basedOn w:val="Normal"/>
    <w:next w:val="Normal"/>
    <w:rsid w:val="001B65BD"/>
    <w:pPr>
      <w:framePr w:w="9072" w:hSpace="187" w:vSpace="187" w:wrap="notBeside" w:vAnchor="text" w:hAnchor="page" w:xAlign="center" w:y="1"/>
      <w:spacing w:after="320"/>
      <w:jc w:val="center"/>
    </w:pPr>
    <w:rPr>
      <w:sz w:val="22"/>
    </w:rPr>
  </w:style>
  <w:style w:type="character" w:customStyle="1" w:styleId="MemberType">
    <w:name w:val="MemberType"/>
    <w:rsid w:val="001B65BD"/>
    <w:rPr>
      <w:rFonts w:ascii="Times New Roman" w:hAnsi="Times New Roman"/>
      <w:i/>
      <w:sz w:val="22"/>
    </w:rPr>
  </w:style>
  <w:style w:type="paragraph" w:styleId="Ttulo">
    <w:name w:val="Title"/>
    <w:basedOn w:val="Normal"/>
    <w:next w:val="Normal"/>
    <w:qFormat/>
    <w:rsid w:val="001B65BD"/>
    <w:pPr>
      <w:framePr w:w="9360" w:hSpace="187" w:vSpace="187" w:wrap="notBeside" w:vAnchor="text" w:hAnchor="page" w:xAlign="center" w:y="1"/>
      <w:jc w:val="center"/>
    </w:pPr>
    <w:rPr>
      <w:kern w:val="28"/>
      <w:sz w:val="48"/>
    </w:rPr>
  </w:style>
  <w:style w:type="paragraph" w:styleId="Textodenotaderodap">
    <w:name w:val="footnote text"/>
    <w:basedOn w:val="Normal"/>
    <w:semiHidden/>
    <w:rsid w:val="001B65BD"/>
    <w:pPr>
      <w:ind w:firstLine="202"/>
      <w:jc w:val="both"/>
    </w:pPr>
    <w:rPr>
      <w:sz w:val="16"/>
    </w:rPr>
  </w:style>
  <w:style w:type="paragraph" w:customStyle="1" w:styleId="References">
    <w:name w:val="References"/>
    <w:basedOn w:val="Numerada"/>
    <w:rsid w:val="001B65BD"/>
    <w:pPr>
      <w:numPr>
        <w:numId w:val="13"/>
      </w:numPr>
      <w:jc w:val="both"/>
    </w:pPr>
    <w:rPr>
      <w:sz w:val="16"/>
    </w:rPr>
  </w:style>
  <w:style w:type="paragraph" w:styleId="Numerada">
    <w:name w:val="List Number"/>
    <w:basedOn w:val="Normal"/>
    <w:rsid w:val="001B65BD"/>
    <w:pPr>
      <w:ind w:left="360" w:hanging="360"/>
    </w:pPr>
  </w:style>
  <w:style w:type="paragraph" w:customStyle="1" w:styleId="IndexTerms">
    <w:name w:val="IndexTerms"/>
    <w:basedOn w:val="Normal"/>
    <w:next w:val="Normal"/>
    <w:rsid w:val="001B65BD"/>
    <w:pPr>
      <w:ind w:firstLine="202"/>
      <w:jc w:val="both"/>
    </w:pPr>
    <w:rPr>
      <w:b/>
      <w:sz w:val="18"/>
    </w:rPr>
  </w:style>
  <w:style w:type="paragraph" w:customStyle="1" w:styleId="Theorem">
    <w:name w:val="Theorem"/>
    <w:basedOn w:val="Ttulo3"/>
    <w:rsid w:val="001B65BD"/>
    <w:pPr>
      <w:outlineLvl w:val="9"/>
    </w:pPr>
  </w:style>
  <w:style w:type="paragraph" w:customStyle="1" w:styleId="Lemma">
    <w:name w:val="Lemma"/>
    <w:basedOn w:val="Ttulo3"/>
    <w:rsid w:val="001B65BD"/>
    <w:pPr>
      <w:outlineLvl w:val="9"/>
    </w:pPr>
  </w:style>
  <w:style w:type="character" w:styleId="Refdenotaderodap">
    <w:name w:val="footnote reference"/>
    <w:semiHidden/>
    <w:rsid w:val="001B65BD"/>
    <w:rPr>
      <w:vertAlign w:val="superscript"/>
    </w:rPr>
  </w:style>
  <w:style w:type="paragraph" w:styleId="Cabealho">
    <w:name w:val="header"/>
    <w:basedOn w:val="Normal"/>
    <w:rsid w:val="001B65BD"/>
    <w:pPr>
      <w:tabs>
        <w:tab w:val="center" w:pos="4320"/>
        <w:tab w:val="right" w:pos="8640"/>
      </w:tabs>
    </w:pPr>
  </w:style>
  <w:style w:type="paragraph" w:styleId="Rodap">
    <w:name w:val="footer"/>
    <w:basedOn w:val="Normal"/>
    <w:rsid w:val="001B65BD"/>
    <w:pPr>
      <w:tabs>
        <w:tab w:val="center" w:pos="4320"/>
        <w:tab w:val="right" w:pos="8640"/>
      </w:tabs>
    </w:pPr>
  </w:style>
  <w:style w:type="character" w:styleId="Hyperlink">
    <w:name w:val="Hyperlink"/>
    <w:rsid w:val="001B65BD"/>
    <w:rPr>
      <w:color w:val="0000FF"/>
    </w:rPr>
  </w:style>
  <w:style w:type="paragraph" w:styleId="Recuodecorpodetexto">
    <w:name w:val="Body Text Indent"/>
    <w:basedOn w:val="Normal"/>
    <w:rsid w:val="001B65BD"/>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rsid w:val="001B65BD"/>
    <w:pPr>
      <w:widowControl w:val="0"/>
      <w:spacing w:line="252" w:lineRule="auto"/>
      <w:ind w:firstLine="202"/>
      <w:jc w:val="both"/>
    </w:pPr>
  </w:style>
  <w:style w:type="character" w:styleId="HiperlinkVisitado">
    <w:name w:val="FollowedHyperlink"/>
    <w:rsid w:val="001B65BD"/>
    <w:rPr>
      <w:color w:val="800080"/>
    </w:rPr>
  </w:style>
  <w:style w:type="paragraph" w:customStyle="1" w:styleId="FigureCaption">
    <w:name w:val="Figure Caption"/>
    <w:basedOn w:val="Normal"/>
    <w:rsid w:val="001B65BD"/>
    <w:pPr>
      <w:jc w:val="both"/>
    </w:pPr>
    <w:rPr>
      <w:sz w:val="16"/>
    </w:rPr>
  </w:style>
  <w:style w:type="paragraph" w:customStyle="1" w:styleId="TableTitle">
    <w:name w:val="Table Title"/>
    <w:basedOn w:val="Normal"/>
    <w:rsid w:val="001B65BD"/>
    <w:pPr>
      <w:jc w:val="center"/>
    </w:pPr>
    <w:rPr>
      <w:smallCaps/>
      <w:sz w:val="16"/>
    </w:rPr>
  </w:style>
  <w:style w:type="paragraph" w:styleId="Corpodetexto">
    <w:name w:val="Body Text"/>
    <w:basedOn w:val="Normal"/>
    <w:rsid w:val="001B65BD"/>
    <w:pPr>
      <w:jc w:val="both"/>
    </w:pPr>
  </w:style>
  <w:style w:type="character" w:styleId="Nmerodepgina">
    <w:name w:val="page number"/>
    <w:basedOn w:val="Fontepargpadro"/>
    <w:rsid w:val="001B65BD"/>
  </w:style>
  <w:style w:type="paragraph" w:styleId="TextosemFormatao">
    <w:name w:val="Plain Text"/>
    <w:basedOn w:val="Normal"/>
    <w:rsid w:val="001B65BD"/>
    <w:rPr>
      <w:rFonts w:ascii="Courier New" w:hAnsi="Courier New"/>
    </w:rPr>
  </w:style>
  <w:style w:type="paragraph" w:customStyle="1" w:styleId="Biography">
    <w:name w:val="Biography"/>
    <w:basedOn w:val="TextosemFormatao"/>
    <w:rsid w:val="001B65BD"/>
    <w:pPr>
      <w:spacing w:before="240"/>
      <w:jc w:val="both"/>
    </w:pPr>
    <w:rPr>
      <w:rFonts w:ascii="Times New Roman" w:hAnsi="Times New Roman"/>
      <w:sz w:val="16"/>
    </w:rPr>
  </w:style>
  <w:style w:type="paragraph" w:customStyle="1" w:styleId="BiographyBody">
    <w:name w:val="Biography Body"/>
    <w:basedOn w:val="Biography"/>
    <w:rsid w:val="001B65BD"/>
    <w:pPr>
      <w:spacing w:before="0"/>
      <w:ind w:firstLine="202"/>
    </w:pPr>
  </w:style>
  <w:style w:type="paragraph" w:styleId="Textodecomentrio">
    <w:name w:val="annotation text"/>
    <w:basedOn w:val="Normal"/>
    <w:link w:val="TextodecomentrioChar"/>
    <w:semiHidden/>
    <w:rsid w:val="0063722A"/>
  </w:style>
  <w:style w:type="paragraph" w:styleId="Corpodetexto2">
    <w:name w:val="Body Text 2"/>
    <w:basedOn w:val="Normal"/>
    <w:rsid w:val="001B65BD"/>
    <w:pPr>
      <w:widowControl w:val="0"/>
      <w:jc w:val="both"/>
    </w:pPr>
    <w:rPr>
      <w:rFonts w:ascii="Arial" w:hAnsi="Arial"/>
      <w:snapToGrid w:val="0"/>
    </w:rPr>
  </w:style>
  <w:style w:type="paragraph" w:customStyle="1" w:styleId="EstiloTableTitleNoVersalete">
    <w:name w:val="Estilo Table Title + Não Versalete"/>
    <w:basedOn w:val="TableTitle"/>
    <w:rsid w:val="00525C2E"/>
    <w:pPr>
      <w:spacing w:after="120"/>
    </w:pPr>
    <w:rPr>
      <w:smallCaps w:val="0"/>
    </w:rPr>
  </w:style>
  <w:style w:type="paragraph" w:styleId="MapadoDocumento">
    <w:name w:val="Document Map"/>
    <w:basedOn w:val="Normal"/>
    <w:semiHidden/>
    <w:rsid w:val="00E25143"/>
    <w:pPr>
      <w:shd w:val="clear" w:color="auto" w:fill="000080"/>
    </w:pPr>
    <w:rPr>
      <w:rFonts w:ascii="Tahoma" w:hAnsi="Tahoma" w:cs="Tahoma"/>
    </w:rPr>
  </w:style>
  <w:style w:type="paragraph" w:styleId="Textodebalo">
    <w:name w:val="Balloon Text"/>
    <w:basedOn w:val="Normal"/>
    <w:semiHidden/>
    <w:rsid w:val="0091015F"/>
    <w:rPr>
      <w:rFonts w:ascii="Tahoma" w:hAnsi="Tahoma" w:cs="Tahoma"/>
      <w:sz w:val="16"/>
      <w:szCs w:val="16"/>
    </w:rPr>
  </w:style>
  <w:style w:type="character" w:styleId="Forte">
    <w:name w:val="Strong"/>
    <w:uiPriority w:val="22"/>
    <w:qFormat/>
    <w:rsid w:val="00264D24"/>
    <w:rPr>
      <w:b/>
      <w:bCs/>
    </w:rPr>
  </w:style>
  <w:style w:type="character" w:styleId="nfase">
    <w:name w:val="Emphasis"/>
    <w:uiPriority w:val="20"/>
    <w:qFormat/>
    <w:rsid w:val="00264D24"/>
    <w:rPr>
      <w:i/>
      <w:iCs/>
    </w:rPr>
  </w:style>
  <w:style w:type="table" w:styleId="Tabelacomgrade">
    <w:name w:val="Table Grid"/>
    <w:basedOn w:val="Tabelanormal"/>
    <w:rsid w:val="00E51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uiPriority w:val="99"/>
    <w:semiHidden/>
    <w:unhideWhenUsed/>
    <w:rsid w:val="00811E56"/>
    <w:rPr>
      <w:color w:val="605E5C"/>
      <w:shd w:val="clear" w:color="auto" w:fill="E1DFDD"/>
    </w:rPr>
  </w:style>
  <w:style w:type="paragraph" w:styleId="PargrafodaLista">
    <w:name w:val="List Paragraph"/>
    <w:basedOn w:val="Normal"/>
    <w:uiPriority w:val="34"/>
    <w:qFormat/>
    <w:rsid w:val="00097F5C"/>
    <w:pPr>
      <w:ind w:left="720"/>
      <w:contextualSpacing/>
    </w:pPr>
  </w:style>
  <w:style w:type="character" w:styleId="Refdecomentrio">
    <w:name w:val="annotation reference"/>
    <w:basedOn w:val="Fontepargpadro"/>
    <w:semiHidden/>
    <w:unhideWhenUsed/>
    <w:rsid w:val="00E75E21"/>
    <w:rPr>
      <w:sz w:val="16"/>
      <w:szCs w:val="16"/>
    </w:rPr>
  </w:style>
  <w:style w:type="paragraph" w:styleId="Assuntodocomentrio">
    <w:name w:val="annotation subject"/>
    <w:basedOn w:val="Textodecomentrio"/>
    <w:next w:val="Textodecomentrio"/>
    <w:link w:val="AssuntodocomentrioChar"/>
    <w:semiHidden/>
    <w:unhideWhenUsed/>
    <w:rsid w:val="00E75E21"/>
    <w:rPr>
      <w:b/>
      <w:bCs/>
    </w:rPr>
  </w:style>
  <w:style w:type="character" w:customStyle="1" w:styleId="TextodecomentrioChar">
    <w:name w:val="Texto de comentário Char"/>
    <w:basedOn w:val="Fontepargpadro"/>
    <w:link w:val="Textodecomentrio"/>
    <w:semiHidden/>
    <w:rsid w:val="00E75E21"/>
    <w:rPr>
      <w:lang w:val="en-US" w:eastAsia="en-US"/>
    </w:rPr>
  </w:style>
  <w:style w:type="character" w:customStyle="1" w:styleId="AssuntodocomentrioChar">
    <w:name w:val="Assunto do comentário Char"/>
    <w:basedOn w:val="TextodecomentrioChar"/>
    <w:link w:val="Assuntodocomentrio"/>
    <w:semiHidden/>
    <w:rsid w:val="00E75E21"/>
    <w:rPr>
      <w:b/>
      <w:bCs/>
      <w:lang w:val="en-US" w:eastAsia="en-US"/>
    </w:rPr>
  </w:style>
  <w:style w:type="paragraph" w:styleId="Legenda">
    <w:name w:val="caption"/>
    <w:basedOn w:val="Normal"/>
    <w:next w:val="Normal"/>
    <w:unhideWhenUsed/>
    <w:qFormat/>
    <w:rsid w:val="00174CEC"/>
    <w:pPr>
      <w:spacing w:after="200"/>
    </w:pPr>
    <w:rPr>
      <w:i/>
      <w:iCs/>
      <w:sz w:val="18"/>
      <w:szCs w:val="18"/>
    </w:rPr>
  </w:style>
  <w:style w:type="paragraph" w:styleId="Reviso">
    <w:name w:val="Revision"/>
    <w:hidden/>
    <w:uiPriority w:val="99"/>
    <w:semiHidden/>
    <w:rsid w:val="00615167"/>
    <w:rPr>
      <w:lang w:val="en-US" w:eastAsia="en-US"/>
    </w:rPr>
  </w:style>
  <w:style w:type="paragraph" w:customStyle="1" w:styleId="Default">
    <w:name w:val="Default"/>
    <w:rsid w:val="00615167"/>
    <w:pPr>
      <w:autoSpaceDE w:val="0"/>
      <w:autoSpaceDN w:val="0"/>
      <w:adjustRightInd w:val="0"/>
    </w:pPr>
    <w:rPr>
      <w:color w:val="000000"/>
      <w:sz w:val="24"/>
      <w:szCs w:val="24"/>
      <w:lang w:eastAsia="pt-BR"/>
    </w:rPr>
  </w:style>
  <w:style w:type="paragraph" w:styleId="Bibliografia">
    <w:name w:val="Bibliography"/>
    <w:basedOn w:val="Normal"/>
    <w:next w:val="Normal"/>
    <w:uiPriority w:val="37"/>
    <w:unhideWhenUsed/>
    <w:rsid w:val="001C5910"/>
  </w:style>
  <w:style w:type="character" w:customStyle="1" w:styleId="Ttulo1Char">
    <w:name w:val="Título 1 Char"/>
    <w:basedOn w:val="Fontepargpadro"/>
    <w:link w:val="Ttulo1"/>
    <w:uiPriority w:val="9"/>
    <w:rsid w:val="00FF26CB"/>
    <w:rPr>
      <w:bCs/>
      <w:smallCaps/>
      <w:color w:val="000000"/>
      <w:kern w:val="28"/>
      <w:lang w:eastAsia="en-US"/>
    </w:rPr>
  </w:style>
  <w:style w:type="character" w:styleId="TextodoEspaoReservado">
    <w:name w:val="Placeholder Text"/>
    <w:basedOn w:val="Fontepargpadro"/>
    <w:uiPriority w:val="99"/>
    <w:semiHidden/>
    <w:rsid w:val="000F3C04"/>
    <w:rPr>
      <w:color w:val="808080"/>
    </w:rPr>
  </w:style>
  <w:style w:type="paragraph" w:styleId="Textodenotadefim">
    <w:name w:val="endnote text"/>
    <w:basedOn w:val="Normal"/>
    <w:link w:val="TextodenotadefimChar"/>
    <w:semiHidden/>
    <w:unhideWhenUsed/>
    <w:rsid w:val="00BA3CE2"/>
  </w:style>
  <w:style w:type="character" w:customStyle="1" w:styleId="TextodenotadefimChar">
    <w:name w:val="Texto de nota de fim Char"/>
    <w:basedOn w:val="Fontepargpadro"/>
    <w:link w:val="Textodenotadefim"/>
    <w:semiHidden/>
    <w:rsid w:val="00BA3CE2"/>
    <w:rPr>
      <w:lang w:eastAsia="en-US"/>
    </w:rPr>
  </w:style>
  <w:style w:type="character" w:styleId="Refdenotadefim">
    <w:name w:val="endnote reference"/>
    <w:basedOn w:val="Fontepargpadro"/>
    <w:semiHidden/>
    <w:unhideWhenUsed/>
    <w:rsid w:val="00BA3CE2"/>
    <w:rPr>
      <w:vertAlign w:val="superscript"/>
    </w:rPr>
  </w:style>
  <w:style w:type="table" w:styleId="TabeladeGradeClara">
    <w:name w:val="Grid Table Light"/>
    <w:basedOn w:val="Tabelanormal"/>
    <w:uiPriority w:val="40"/>
    <w:rsid w:val="00D045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mples2">
    <w:name w:val="Plain Table 2"/>
    <w:basedOn w:val="Tabelanormal"/>
    <w:uiPriority w:val="42"/>
    <w:rsid w:val="00D045C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5017">
      <w:bodyDiv w:val="1"/>
      <w:marLeft w:val="0"/>
      <w:marRight w:val="0"/>
      <w:marTop w:val="0"/>
      <w:marBottom w:val="0"/>
      <w:divBdr>
        <w:top w:val="none" w:sz="0" w:space="0" w:color="auto"/>
        <w:left w:val="none" w:sz="0" w:space="0" w:color="auto"/>
        <w:bottom w:val="none" w:sz="0" w:space="0" w:color="auto"/>
        <w:right w:val="none" w:sz="0" w:space="0" w:color="auto"/>
      </w:divBdr>
    </w:div>
    <w:div w:id="193730683">
      <w:bodyDiv w:val="1"/>
      <w:marLeft w:val="0"/>
      <w:marRight w:val="0"/>
      <w:marTop w:val="0"/>
      <w:marBottom w:val="0"/>
      <w:divBdr>
        <w:top w:val="none" w:sz="0" w:space="0" w:color="auto"/>
        <w:left w:val="none" w:sz="0" w:space="0" w:color="auto"/>
        <w:bottom w:val="none" w:sz="0" w:space="0" w:color="auto"/>
        <w:right w:val="none" w:sz="0" w:space="0" w:color="auto"/>
      </w:divBdr>
    </w:div>
    <w:div w:id="215165665">
      <w:bodyDiv w:val="1"/>
      <w:marLeft w:val="0"/>
      <w:marRight w:val="0"/>
      <w:marTop w:val="0"/>
      <w:marBottom w:val="0"/>
      <w:divBdr>
        <w:top w:val="none" w:sz="0" w:space="0" w:color="auto"/>
        <w:left w:val="none" w:sz="0" w:space="0" w:color="auto"/>
        <w:bottom w:val="none" w:sz="0" w:space="0" w:color="auto"/>
        <w:right w:val="none" w:sz="0" w:space="0" w:color="auto"/>
      </w:divBdr>
    </w:div>
    <w:div w:id="305089835">
      <w:bodyDiv w:val="1"/>
      <w:marLeft w:val="0"/>
      <w:marRight w:val="0"/>
      <w:marTop w:val="0"/>
      <w:marBottom w:val="0"/>
      <w:divBdr>
        <w:top w:val="none" w:sz="0" w:space="0" w:color="auto"/>
        <w:left w:val="none" w:sz="0" w:space="0" w:color="auto"/>
        <w:bottom w:val="none" w:sz="0" w:space="0" w:color="auto"/>
        <w:right w:val="none" w:sz="0" w:space="0" w:color="auto"/>
      </w:divBdr>
    </w:div>
    <w:div w:id="310251213">
      <w:bodyDiv w:val="1"/>
      <w:marLeft w:val="0"/>
      <w:marRight w:val="0"/>
      <w:marTop w:val="0"/>
      <w:marBottom w:val="0"/>
      <w:divBdr>
        <w:top w:val="none" w:sz="0" w:space="0" w:color="auto"/>
        <w:left w:val="none" w:sz="0" w:space="0" w:color="auto"/>
        <w:bottom w:val="none" w:sz="0" w:space="0" w:color="auto"/>
        <w:right w:val="none" w:sz="0" w:space="0" w:color="auto"/>
      </w:divBdr>
    </w:div>
    <w:div w:id="311756845">
      <w:bodyDiv w:val="1"/>
      <w:marLeft w:val="0"/>
      <w:marRight w:val="0"/>
      <w:marTop w:val="0"/>
      <w:marBottom w:val="0"/>
      <w:divBdr>
        <w:top w:val="none" w:sz="0" w:space="0" w:color="auto"/>
        <w:left w:val="none" w:sz="0" w:space="0" w:color="auto"/>
        <w:bottom w:val="none" w:sz="0" w:space="0" w:color="auto"/>
        <w:right w:val="none" w:sz="0" w:space="0" w:color="auto"/>
      </w:divBdr>
    </w:div>
    <w:div w:id="330644842">
      <w:bodyDiv w:val="1"/>
      <w:marLeft w:val="0"/>
      <w:marRight w:val="0"/>
      <w:marTop w:val="0"/>
      <w:marBottom w:val="0"/>
      <w:divBdr>
        <w:top w:val="none" w:sz="0" w:space="0" w:color="auto"/>
        <w:left w:val="none" w:sz="0" w:space="0" w:color="auto"/>
        <w:bottom w:val="none" w:sz="0" w:space="0" w:color="auto"/>
        <w:right w:val="none" w:sz="0" w:space="0" w:color="auto"/>
      </w:divBdr>
    </w:div>
    <w:div w:id="333463383">
      <w:bodyDiv w:val="1"/>
      <w:marLeft w:val="0"/>
      <w:marRight w:val="0"/>
      <w:marTop w:val="0"/>
      <w:marBottom w:val="0"/>
      <w:divBdr>
        <w:top w:val="none" w:sz="0" w:space="0" w:color="auto"/>
        <w:left w:val="none" w:sz="0" w:space="0" w:color="auto"/>
        <w:bottom w:val="none" w:sz="0" w:space="0" w:color="auto"/>
        <w:right w:val="none" w:sz="0" w:space="0" w:color="auto"/>
      </w:divBdr>
    </w:div>
    <w:div w:id="341854734">
      <w:bodyDiv w:val="1"/>
      <w:marLeft w:val="0"/>
      <w:marRight w:val="0"/>
      <w:marTop w:val="0"/>
      <w:marBottom w:val="0"/>
      <w:divBdr>
        <w:top w:val="none" w:sz="0" w:space="0" w:color="auto"/>
        <w:left w:val="none" w:sz="0" w:space="0" w:color="auto"/>
        <w:bottom w:val="none" w:sz="0" w:space="0" w:color="auto"/>
        <w:right w:val="none" w:sz="0" w:space="0" w:color="auto"/>
      </w:divBdr>
    </w:div>
    <w:div w:id="414209169">
      <w:bodyDiv w:val="1"/>
      <w:marLeft w:val="0"/>
      <w:marRight w:val="0"/>
      <w:marTop w:val="0"/>
      <w:marBottom w:val="0"/>
      <w:divBdr>
        <w:top w:val="none" w:sz="0" w:space="0" w:color="auto"/>
        <w:left w:val="none" w:sz="0" w:space="0" w:color="auto"/>
        <w:bottom w:val="none" w:sz="0" w:space="0" w:color="auto"/>
        <w:right w:val="none" w:sz="0" w:space="0" w:color="auto"/>
      </w:divBdr>
    </w:div>
    <w:div w:id="506213462">
      <w:bodyDiv w:val="1"/>
      <w:marLeft w:val="0"/>
      <w:marRight w:val="0"/>
      <w:marTop w:val="0"/>
      <w:marBottom w:val="0"/>
      <w:divBdr>
        <w:top w:val="none" w:sz="0" w:space="0" w:color="auto"/>
        <w:left w:val="none" w:sz="0" w:space="0" w:color="auto"/>
        <w:bottom w:val="none" w:sz="0" w:space="0" w:color="auto"/>
        <w:right w:val="none" w:sz="0" w:space="0" w:color="auto"/>
      </w:divBdr>
    </w:div>
    <w:div w:id="538123709">
      <w:bodyDiv w:val="1"/>
      <w:marLeft w:val="0"/>
      <w:marRight w:val="0"/>
      <w:marTop w:val="0"/>
      <w:marBottom w:val="0"/>
      <w:divBdr>
        <w:top w:val="none" w:sz="0" w:space="0" w:color="auto"/>
        <w:left w:val="none" w:sz="0" w:space="0" w:color="auto"/>
        <w:bottom w:val="none" w:sz="0" w:space="0" w:color="auto"/>
        <w:right w:val="none" w:sz="0" w:space="0" w:color="auto"/>
      </w:divBdr>
    </w:div>
    <w:div w:id="580943691">
      <w:bodyDiv w:val="1"/>
      <w:marLeft w:val="0"/>
      <w:marRight w:val="0"/>
      <w:marTop w:val="0"/>
      <w:marBottom w:val="0"/>
      <w:divBdr>
        <w:top w:val="none" w:sz="0" w:space="0" w:color="auto"/>
        <w:left w:val="none" w:sz="0" w:space="0" w:color="auto"/>
        <w:bottom w:val="none" w:sz="0" w:space="0" w:color="auto"/>
        <w:right w:val="none" w:sz="0" w:space="0" w:color="auto"/>
      </w:divBdr>
    </w:div>
    <w:div w:id="628899717">
      <w:bodyDiv w:val="1"/>
      <w:marLeft w:val="0"/>
      <w:marRight w:val="0"/>
      <w:marTop w:val="0"/>
      <w:marBottom w:val="0"/>
      <w:divBdr>
        <w:top w:val="none" w:sz="0" w:space="0" w:color="auto"/>
        <w:left w:val="none" w:sz="0" w:space="0" w:color="auto"/>
        <w:bottom w:val="none" w:sz="0" w:space="0" w:color="auto"/>
        <w:right w:val="none" w:sz="0" w:space="0" w:color="auto"/>
      </w:divBdr>
    </w:div>
    <w:div w:id="629440008">
      <w:bodyDiv w:val="1"/>
      <w:marLeft w:val="0"/>
      <w:marRight w:val="0"/>
      <w:marTop w:val="0"/>
      <w:marBottom w:val="0"/>
      <w:divBdr>
        <w:top w:val="none" w:sz="0" w:space="0" w:color="auto"/>
        <w:left w:val="none" w:sz="0" w:space="0" w:color="auto"/>
        <w:bottom w:val="none" w:sz="0" w:space="0" w:color="auto"/>
        <w:right w:val="none" w:sz="0" w:space="0" w:color="auto"/>
      </w:divBdr>
    </w:div>
    <w:div w:id="637564753">
      <w:bodyDiv w:val="1"/>
      <w:marLeft w:val="0"/>
      <w:marRight w:val="0"/>
      <w:marTop w:val="0"/>
      <w:marBottom w:val="0"/>
      <w:divBdr>
        <w:top w:val="none" w:sz="0" w:space="0" w:color="auto"/>
        <w:left w:val="none" w:sz="0" w:space="0" w:color="auto"/>
        <w:bottom w:val="none" w:sz="0" w:space="0" w:color="auto"/>
        <w:right w:val="none" w:sz="0" w:space="0" w:color="auto"/>
      </w:divBdr>
    </w:div>
    <w:div w:id="643238538">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16654491">
      <w:bodyDiv w:val="1"/>
      <w:marLeft w:val="0"/>
      <w:marRight w:val="0"/>
      <w:marTop w:val="0"/>
      <w:marBottom w:val="0"/>
      <w:divBdr>
        <w:top w:val="none" w:sz="0" w:space="0" w:color="auto"/>
        <w:left w:val="none" w:sz="0" w:space="0" w:color="auto"/>
        <w:bottom w:val="none" w:sz="0" w:space="0" w:color="auto"/>
        <w:right w:val="none" w:sz="0" w:space="0" w:color="auto"/>
      </w:divBdr>
    </w:div>
    <w:div w:id="818423677">
      <w:bodyDiv w:val="1"/>
      <w:marLeft w:val="0"/>
      <w:marRight w:val="0"/>
      <w:marTop w:val="0"/>
      <w:marBottom w:val="0"/>
      <w:divBdr>
        <w:top w:val="none" w:sz="0" w:space="0" w:color="auto"/>
        <w:left w:val="none" w:sz="0" w:space="0" w:color="auto"/>
        <w:bottom w:val="none" w:sz="0" w:space="0" w:color="auto"/>
        <w:right w:val="none" w:sz="0" w:space="0" w:color="auto"/>
      </w:divBdr>
    </w:div>
    <w:div w:id="875511834">
      <w:bodyDiv w:val="1"/>
      <w:marLeft w:val="0"/>
      <w:marRight w:val="0"/>
      <w:marTop w:val="0"/>
      <w:marBottom w:val="0"/>
      <w:divBdr>
        <w:top w:val="none" w:sz="0" w:space="0" w:color="auto"/>
        <w:left w:val="none" w:sz="0" w:space="0" w:color="auto"/>
        <w:bottom w:val="none" w:sz="0" w:space="0" w:color="auto"/>
        <w:right w:val="none" w:sz="0" w:space="0" w:color="auto"/>
      </w:divBdr>
    </w:div>
    <w:div w:id="933703908">
      <w:bodyDiv w:val="1"/>
      <w:marLeft w:val="0"/>
      <w:marRight w:val="0"/>
      <w:marTop w:val="0"/>
      <w:marBottom w:val="0"/>
      <w:divBdr>
        <w:top w:val="none" w:sz="0" w:space="0" w:color="auto"/>
        <w:left w:val="none" w:sz="0" w:space="0" w:color="auto"/>
        <w:bottom w:val="none" w:sz="0" w:space="0" w:color="auto"/>
        <w:right w:val="none" w:sz="0" w:space="0" w:color="auto"/>
      </w:divBdr>
    </w:div>
    <w:div w:id="950167591">
      <w:bodyDiv w:val="1"/>
      <w:marLeft w:val="0"/>
      <w:marRight w:val="0"/>
      <w:marTop w:val="0"/>
      <w:marBottom w:val="0"/>
      <w:divBdr>
        <w:top w:val="none" w:sz="0" w:space="0" w:color="auto"/>
        <w:left w:val="none" w:sz="0" w:space="0" w:color="auto"/>
        <w:bottom w:val="none" w:sz="0" w:space="0" w:color="auto"/>
        <w:right w:val="none" w:sz="0" w:space="0" w:color="auto"/>
      </w:divBdr>
    </w:div>
    <w:div w:id="958103472">
      <w:bodyDiv w:val="1"/>
      <w:marLeft w:val="0"/>
      <w:marRight w:val="0"/>
      <w:marTop w:val="0"/>
      <w:marBottom w:val="0"/>
      <w:divBdr>
        <w:top w:val="none" w:sz="0" w:space="0" w:color="auto"/>
        <w:left w:val="none" w:sz="0" w:space="0" w:color="auto"/>
        <w:bottom w:val="none" w:sz="0" w:space="0" w:color="auto"/>
        <w:right w:val="none" w:sz="0" w:space="0" w:color="auto"/>
      </w:divBdr>
    </w:div>
    <w:div w:id="967198317">
      <w:bodyDiv w:val="1"/>
      <w:marLeft w:val="0"/>
      <w:marRight w:val="0"/>
      <w:marTop w:val="0"/>
      <w:marBottom w:val="0"/>
      <w:divBdr>
        <w:top w:val="none" w:sz="0" w:space="0" w:color="auto"/>
        <w:left w:val="none" w:sz="0" w:space="0" w:color="auto"/>
        <w:bottom w:val="none" w:sz="0" w:space="0" w:color="auto"/>
        <w:right w:val="none" w:sz="0" w:space="0" w:color="auto"/>
      </w:divBdr>
    </w:div>
    <w:div w:id="976254186">
      <w:bodyDiv w:val="1"/>
      <w:marLeft w:val="0"/>
      <w:marRight w:val="0"/>
      <w:marTop w:val="0"/>
      <w:marBottom w:val="0"/>
      <w:divBdr>
        <w:top w:val="none" w:sz="0" w:space="0" w:color="auto"/>
        <w:left w:val="none" w:sz="0" w:space="0" w:color="auto"/>
        <w:bottom w:val="none" w:sz="0" w:space="0" w:color="auto"/>
        <w:right w:val="none" w:sz="0" w:space="0" w:color="auto"/>
      </w:divBdr>
    </w:div>
    <w:div w:id="984703563">
      <w:bodyDiv w:val="1"/>
      <w:marLeft w:val="0"/>
      <w:marRight w:val="0"/>
      <w:marTop w:val="0"/>
      <w:marBottom w:val="0"/>
      <w:divBdr>
        <w:top w:val="none" w:sz="0" w:space="0" w:color="auto"/>
        <w:left w:val="none" w:sz="0" w:space="0" w:color="auto"/>
        <w:bottom w:val="none" w:sz="0" w:space="0" w:color="auto"/>
        <w:right w:val="none" w:sz="0" w:space="0" w:color="auto"/>
      </w:divBdr>
    </w:div>
    <w:div w:id="1012953534">
      <w:bodyDiv w:val="1"/>
      <w:marLeft w:val="0"/>
      <w:marRight w:val="0"/>
      <w:marTop w:val="0"/>
      <w:marBottom w:val="0"/>
      <w:divBdr>
        <w:top w:val="none" w:sz="0" w:space="0" w:color="auto"/>
        <w:left w:val="none" w:sz="0" w:space="0" w:color="auto"/>
        <w:bottom w:val="none" w:sz="0" w:space="0" w:color="auto"/>
        <w:right w:val="none" w:sz="0" w:space="0" w:color="auto"/>
      </w:divBdr>
    </w:div>
    <w:div w:id="1013146236">
      <w:bodyDiv w:val="1"/>
      <w:marLeft w:val="0"/>
      <w:marRight w:val="0"/>
      <w:marTop w:val="0"/>
      <w:marBottom w:val="0"/>
      <w:divBdr>
        <w:top w:val="none" w:sz="0" w:space="0" w:color="auto"/>
        <w:left w:val="none" w:sz="0" w:space="0" w:color="auto"/>
        <w:bottom w:val="none" w:sz="0" w:space="0" w:color="auto"/>
        <w:right w:val="none" w:sz="0" w:space="0" w:color="auto"/>
      </w:divBdr>
    </w:div>
    <w:div w:id="1046444305">
      <w:bodyDiv w:val="1"/>
      <w:marLeft w:val="0"/>
      <w:marRight w:val="0"/>
      <w:marTop w:val="0"/>
      <w:marBottom w:val="0"/>
      <w:divBdr>
        <w:top w:val="none" w:sz="0" w:space="0" w:color="auto"/>
        <w:left w:val="none" w:sz="0" w:space="0" w:color="auto"/>
        <w:bottom w:val="none" w:sz="0" w:space="0" w:color="auto"/>
        <w:right w:val="none" w:sz="0" w:space="0" w:color="auto"/>
      </w:divBdr>
    </w:div>
    <w:div w:id="1052265858">
      <w:bodyDiv w:val="1"/>
      <w:marLeft w:val="0"/>
      <w:marRight w:val="0"/>
      <w:marTop w:val="0"/>
      <w:marBottom w:val="0"/>
      <w:divBdr>
        <w:top w:val="none" w:sz="0" w:space="0" w:color="auto"/>
        <w:left w:val="none" w:sz="0" w:space="0" w:color="auto"/>
        <w:bottom w:val="none" w:sz="0" w:space="0" w:color="auto"/>
        <w:right w:val="none" w:sz="0" w:space="0" w:color="auto"/>
      </w:divBdr>
    </w:div>
    <w:div w:id="1070150066">
      <w:bodyDiv w:val="1"/>
      <w:marLeft w:val="0"/>
      <w:marRight w:val="0"/>
      <w:marTop w:val="0"/>
      <w:marBottom w:val="0"/>
      <w:divBdr>
        <w:top w:val="none" w:sz="0" w:space="0" w:color="auto"/>
        <w:left w:val="none" w:sz="0" w:space="0" w:color="auto"/>
        <w:bottom w:val="none" w:sz="0" w:space="0" w:color="auto"/>
        <w:right w:val="none" w:sz="0" w:space="0" w:color="auto"/>
      </w:divBdr>
    </w:div>
    <w:div w:id="1089619083">
      <w:bodyDiv w:val="1"/>
      <w:marLeft w:val="0"/>
      <w:marRight w:val="0"/>
      <w:marTop w:val="0"/>
      <w:marBottom w:val="0"/>
      <w:divBdr>
        <w:top w:val="none" w:sz="0" w:space="0" w:color="auto"/>
        <w:left w:val="none" w:sz="0" w:space="0" w:color="auto"/>
        <w:bottom w:val="none" w:sz="0" w:space="0" w:color="auto"/>
        <w:right w:val="none" w:sz="0" w:space="0" w:color="auto"/>
      </w:divBdr>
    </w:div>
    <w:div w:id="1117069204">
      <w:bodyDiv w:val="1"/>
      <w:marLeft w:val="0"/>
      <w:marRight w:val="0"/>
      <w:marTop w:val="0"/>
      <w:marBottom w:val="0"/>
      <w:divBdr>
        <w:top w:val="none" w:sz="0" w:space="0" w:color="auto"/>
        <w:left w:val="none" w:sz="0" w:space="0" w:color="auto"/>
        <w:bottom w:val="none" w:sz="0" w:space="0" w:color="auto"/>
        <w:right w:val="none" w:sz="0" w:space="0" w:color="auto"/>
      </w:divBdr>
    </w:div>
    <w:div w:id="1126856274">
      <w:bodyDiv w:val="1"/>
      <w:marLeft w:val="0"/>
      <w:marRight w:val="0"/>
      <w:marTop w:val="0"/>
      <w:marBottom w:val="0"/>
      <w:divBdr>
        <w:top w:val="none" w:sz="0" w:space="0" w:color="auto"/>
        <w:left w:val="none" w:sz="0" w:space="0" w:color="auto"/>
        <w:bottom w:val="none" w:sz="0" w:space="0" w:color="auto"/>
        <w:right w:val="none" w:sz="0" w:space="0" w:color="auto"/>
      </w:divBdr>
    </w:div>
    <w:div w:id="1133406218">
      <w:bodyDiv w:val="1"/>
      <w:marLeft w:val="0"/>
      <w:marRight w:val="0"/>
      <w:marTop w:val="0"/>
      <w:marBottom w:val="0"/>
      <w:divBdr>
        <w:top w:val="none" w:sz="0" w:space="0" w:color="auto"/>
        <w:left w:val="none" w:sz="0" w:space="0" w:color="auto"/>
        <w:bottom w:val="none" w:sz="0" w:space="0" w:color="auto"/>
        <w:right w:val="none" w:sz="0" w:space="0" w:color="auto"/>
      </w:divBdr>
    </w:div>
    <w:div w:id="1163854116">
      <w:bodyDiv w:val="1"/>
      <w:marLeft w:val="0"/>
      <w:marRight w:val="0"/>
      <w:marTop w:val="0"/>
      <w:marBottom w:val="0"/>
      <w:divBdr>
        <w:top w:val="none" w:sz="0" w:space="0" w:color="auto"/>
        <w:left w:val="none" w:sz="0" w:space="0" w:color="auto"/>
        <w:bottom w:val="none" w:sz="0" w:space="0" w:color="auto"/>
        <w:right w:val="none" w:sz="0" w:space="0" w:color="auto"/>
      </w:divBdr>
    </w:div>
    <w:div w:id="1167983568">
      <w:bodyDiv w:val="1"/>
      <w:marLeft w:val="0"/>
      <w:marRight w:val="0"/>
      <w:marTop w:val="0"/>
      <w:marBottom w:val="0"/>
      <w:divBdr>
        <w:top w:val="none" w:sz="0" w:space="0" w:color="auto"/>
        <w:left w:val="none" w:sz="0" w:space="0" w:color="auto"/>
        <w:bottom w:val="none" w:sz="0" w:space="0" w:color="auto"/>
        <w:right w:val="none" w:sz="0" w:space="0" w:color="auto"/>
      </w:divBdr>
    </w:div>
    <w:div w:id="1185822204">
      <w:bodyDiv w:val="1"/>
      <w:marLeft w:val="0"/>
      <w:marRight w:val="0"/>
      <w:marTop w:val="0"/>
      <w:marBottom w:val="0"/>
      <w:divBdr>
        <w:top w:val="none" w:sz="0" w:space="0" w:color="auto"/>
        <w:left w:val="none" w:sz="0" w:space="0" w:color="auto"/>
        <w:bottom w:val="none" w:sz="0" w:space="0" w:color="auto"/>
        <w:right w:val="none" w:sz="0" w:space="0" w:color="auto"/>
      </w:divBdr>
    </w:div>
    <w:div w:id="1210529629">
      <w:bodyDiv w:val="1"/>
      <w:marLeft w:val="0"/>
      <w:marRight w:val="0"/>
      <w:marTop w:val="0"/>
      <w:marBottom w:val="0"/>
      <w:divBdr>
        <w:top w:val="none" w:sz="0" w:space="0" w:color="auto"/>
        <w:left w:val="none" w:sz="0" w:space="0" w:color="auto"/>
        <w:bottom w:val="none" w:sz="0" w:space="0" w:color="auto"/>
        <w:right w:val="none" w:sz="0" w:space="0" w:color="auto"/>
      </w:divBdr>
    </w:div>
    <w:div w:id="1256405098">
      <w:bodyDiv w:val="1"/>
      <w:marLeft w:val="0"/>
      <w:marRight w:val="0"/>
      <w:marTop w:val="0"/>
      <w:marBottom w:val="0"/>
      <w:divBdr>
        <w:top w:val="none" w:sz="0" w:space="0" w:color="auto"/>
        <w:left w:val="none" w:sz="0" w:space="0" w:color="auto"/>
        <w:bottom w:val="none" w:sz="0" w:space="0" w:color="auto"/>
        <w:right w:val="none" w:sz="0" w:space="0" w:color="auto"/>
      </w:divBdr>
    </w:div>
    <w:div w:id="1308317133">
      <w:bodyDiv w:val="1"/>
      <w:marLeft w:val="0"/>
      <w:marRight w:val="0"/>
      <w:marTop w:val="0"/>
      <w:marBottom w:val="0"/>
      <w:divBdr>
        <w:top w:val="none" w:sz="0" w:space="0" w:color="auto"/>
        <w:left w:val="none" w:sz="0" w:space="0" w:color="auto"/>
        <w:bottom w:val="none" w:sz="0" w:space="0" w:color="auto"/>
        <w:right w:val="none" w:sz="0" w:space="0" w:color="auto"/>
      </w:divBdr>
    </w:div>
    <w:div w:id="1364401074">
      <w:bodyDiv w:val="1"/>
      <w:marLeft w:val="0"/>
      <w:marRight w:val="0"/>
      <w:marTop w:val="0"/>
      <w:marBottom w:val="0"/>
      <w:divBdr>
        <w:top w:val="none" w:sz="0" w:space="0" w:color="auto"/>
        <w:left w:val="none" w:sz="0" w:space="0" w:color="auto"/>
        <w:bottom w:val="none" w:sz="0" w:space="0" w:color="auto"/>
        <w:right w:val="none" w:sz="0" w:space="0" w:color="auto"/>
      </w:divBdr>
    </w:div>
    <w:div w:id="1367486268">
      <w:bodyDiv w:val="1"/>
      <w:marLeft w:val="0"/>
      <w:marRight w:val="0"/>
      <w:marTop w:val="0"/>
      <w:marBottom w:val="0"/>
      <w:divBdr>
        <w:top w:val="none" w:sz="0" w:space="0" w:color="auto"/>
        <w:left w:val="none" w:sz="0" w:space="0" w:color="auto"/>
        <w:bottom w:val="none" w:sz="0" w:space="0" w:color="auto"/>
        <w:right w:val="none" w:sz="0" w:space="0" w:color="auto"/>
      </w:divBdr>
    </w:div>
    <w:div w:id="1455832215">
      <w:bodyDiv w:val="1"/>
      <w:marLeft w:val="0"/>
      <w:marRight w:val="0"/>
      <w:marTop w:val="0"/>
      <w:marBottom w:val="0"/>
      <w:divBdr>
        <w:top w:val="none" w:sz="0" w:space="0" w:color="auto"/>
        <w:left w:val="none" w:sz="0" w:space="0" w:color="auto"/>
        <w:bottom w:val="none" w:sz="0" w:space="0" w:color="auto"/>
        <w:right w:val="none" w:sz="0" w:space="0" w:color="auto"/>
      </w:divBdr>
    </w:div>
    <w:div w:id="1465854669">
      <w:bodyDiv w:val="1"/>
      <w:marLeft w:val="0"/>
      <w:marRight w:val="0"/>
      <w:marTop w:val="0"/>
      <w:marBottom w:val="0"/>
      <w:divBdr>
        <w:top w:val="none" w:sz="0" w:space="0" w:color="auto"/>
        <w:left w:val="none" w:sz="0" w:space="0" w:color="auto"/>
        <w:bottom w:val="none" w:sz="0" w:space="0" w:color="auto"/>
        <w:right w:val="none" w:sz="0" w:space="0" w:color="auto"/>
      </w:divBdr>
    </w:div>
    <w:div w:id="1470246117">
      <w:bodyDiv w:val="1"/>
      <w:marLeft w:val="0"/>
      <w:marRight w:val="0"/>
      <w:marTop w:val="0"/>
      <w:marBottom w:val="0"/>
      <w:divBdr>
        <w:top w:val="none" w:sz="0" w:space="0" w:color="auto"/>
        <w:left w:val="none" w:sz="0" w:space="0" w:color="auto"/>
        <w:bottom w:val="none" w:sz="0" w:space="0" w:color="auto"/>
        <w:right w:val="none" w:sz="0" w:space="0" w:color="auto"/>
      </w:divBdr>
    </w:div>
    <w:div w:id="1483354726">
      <w:bodyDiv w:val="1"/>
      <w:marLeft w:val="0"/>
      <w:marRight w:val="0"/>
      <w:marTop w:val="0"/>
      <w:marBottom w:val="0"/>
      <w:divBdr>
        <w:top w:val="none" w:sz="0" w:space="0" w:color="auto"/>
        <w:left w:val="none" w:sz="0" w:space="0" w:color="auto"/>
        <w:bottom w:val="none" w:sz="0" w:space="0" w:color="auto"/>
        <w:right w:val="none" w:sz="0" w:space="0" w:color="auto"/>
      </w:divBdr>
    </w:div>
    <w:div w:id="1499342008">
      <w:bodyDiv w:val="1"/>
      <w:marLeft w:val="0"/>
      <w:marRight w:val="0"/>
      <w:marTop w:val="0"/>
      <w:marBottom w:val="0"/>
      <w:divBdr>
        <w:top w:val="none" w:sz="0" w:space="0" w:color="auto"/>
        <w:left w:val="none" w:sz="0" w:space="0" w:color="auto"/>
        <w:bottom w:val="none" w:sz="0" w:space="0" w:color="auto"/>
        <w:right w:val="none" w:sz="0" w:space="0" w:color="auto"/>
      </w:divBdr>
    </w:div>
    <w:div w:id="1529559222">
      <w:bodyDiv w:val="1"/>
      <w:marLeft w:val="0"/>
      <w:marRight w:val="0"/>
      <w:marTop w:val="0"/>
      <w:marBottom w:val="0"/>
      <w:divBdr>
        <w:top w:val="none" w:sz="0" w:space="0" w:color="auto"/>
        <w:left w:val="none" w:sz="0" w:space="0" w:color="auto"/>
        <w:bottom w:val="none" w:sz="0" w:space="0" w:color="auto"/>
        <w:right w:val="none" w:sz="0" w:space="0" w:color="auto"/>
      </w:divBdr>
    </w:div>
    <w:div w:id="1595548520">
      <w:bodyDiv w:val="1"/>
      <w:marLeft w:val="0"/>
      <w:marRight w:val="0"/>
      <w:marTop w:val="0"/>
      <w:marBottom w:val="0"/>
      <w:divBdr>
        <w:top w:val="none" w:sz="0" w:space="0" w:color="auto"/>
        <w:left w:val="none" w:sz="0" w:space="0" w:color="auto"/>
        <w:bottom w:val="none" w:sz="0" w:space="0" w:color="auto"/>
        <w:right w:val="none" w:sz="0" w:space="0" w:color="auto"/>
      </w:divBdr>
    </w:div>
    <w:div w:id="1652825901">
      <w:bodyDiv w:val="1"/>
      <w:marLeft w:val="0"/>
      <w:marRight w:val="0"/>
      <w:marTop w:val="0"/>
      <w:marBottom w:val="0"/>
      <w:divBdr>
        <w:top w:val="none" w:sz="0" w:space="0" w:color="auto"/>
        <w:left w:val="none" w:sz="0" w:space="0" w:color="auto"/>
        <w:bottom w:val="none" w:sz="0" w:space="0" w:color="auto"/>
        <w:right w:val="none" w:sz="0" w:space="0" w:color="auto"/>
      </w:divBdr>
    </w:div>
    <w:div w:id="1725716437">
      <w:bodyDiv w:val="1"/>
      <w:marLeft w:val="0"/>
      <w:marRight w:val="0"/>
      <w:marTop w:val="0"/>
      <w:marBottom w:val="0"/>
      <w:divBdr>
        <w:top w:val="none" w:sz="0" w:space="0" w:color="auto"/>
        <w:left w:val="none" w:sz="0" w:space="0" w:color="auto"/>
        <w:bottom w:val="none" w:sz="0" w:space="0" w:color="auto"/>
        <w:right w:val="none" w:sz="0" w:space="0" w:color="auto"/>
      </w:divBdr>
    </w:div>
    <w:div w:id="1859855296">
      <w:bodyDiv w:val="1"/>
      <w:marLeft w:val="0"/>
      <w:marRight w:val="0"/>
      <w:marTop w:val="0"/>
      <w:marBottom w:val="0"/>
      <w:divBdr>
        <w:top w:val="none" w:sz="0" w:space="0" w:color="auto"/>
        <w:left w:val="none" w:sz="0" w:space="0" w:color="auto"/>
        <w:bottom w:val="none" w:sz="0" w:space="0" w:color="auto"/>
        <w:right w:val="none" w:sz="0" w:space="0" w:color="auto"/>
      </w:divBdr>
    </w:div>
    <w:div w:id="1937056439">
      <w:bodyDiv w:val="1"/>
      <w:marLeft w:val="0"/>
      <w:marRight w:val="0"/>
      <w:marTop w:val="0"/>
      <w:marBottom w:val="0"/>
      <w:divBdr>
        <w:top w:val="none" w:sz="0" w:space="0" w:color="auto"/>
        <w:left w:val="none" w:sz="0" w:space="0" w:color="auto"/>
        <w:bottom w:val="none" w:sz="0" w:space="0" w:color="auto"/>
        <w:right w:val="none" w:sz="0" w:space="0" w:color="auto"/>
      </w:divBdr>
    </w:div>
    <w:div w:id="2054041604">
      <w:bodyDiv w:val="1"/>
      <w:marLeft w:val="0"/>
      <w:marRight w:val="0"/>
      <w:marTop w:val="0"/>
      <w:marBottom w:val="0"/>
      <w:divBdr>
        <w:top w:val="none" w:sz="0" w:space="0" w:color="auto"/>
        <w:left w:val="none" w:sz="0" w:space="0" w:color="auto"/>
        <w:bottom w:val="none" w:sz="0" w:space="0" w:color="auto"/>
        <w:right w:val="none" w:sz="0" w:space="0" w:color="auto"/>
      </w:divBdr>
    </w:div>
    <w:div w:id="2062096614">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b:Source>
    <b:Tag>Aqu11</b:Tag>
    <b:SourceType>ArticleInAPeriodical</b:SourceType>
    <b:Guid>{3B5A6678-E3C9-4BAF-95F9-15911F2655E9}</b:Guid>
    <b:Title>PROJETO DE DIPLOMAÇÃO ANÁLISE DE SISTEMA DE PROTEÇÃO INDUSTRIAL</b:Title>
    <b:Year>2011</b:Year>
    <b:Author>
      <b:Author>
        <b:NameList>
          <b:Person>
            <b:Last>Rossoni</b:Last>
            <b:First>Aquiles</b:First>
          </b:Person>
        </b:NameList>
      </b:Author>
    </b:Author>
    <b:PeriodicalTitle>ESTUDO DE CURTO CIRCUITO, CORDENAÇÃO E SELETIVIDADE</b:PeriodicalTitle>
    <b:Pages>86</b:Pages>
    <b:RefOrder>5</b:RefOrder>
  </b:Source>
  <b:Source>
    <b:Tag>ACC77</b:Tag>
    <b:SourceType>ArticleInAPeriodical</b:SourceType>
    <b:Guid>{8EB9710C-20CC-4A50-BC64-6C663AF92F2B}</b:Guid>
    <b:Author>
      <b:Author>
        <b:NameList>
          <b:Person>
            <b:Last>CARMINHA</b:Last>
            <b:First>A.</b:First>
            <b:Middle>C.</b:Middle>
          </b:Person>
        </b:NameList>
      </b:Author>
    </b:Author>
    <b:Title>Introdução á proteção dos sistemas elétricos</b:Title>
    <b:City>São Paulo</b:City>
    <b:Year>1977</b:Year>
    <b:RefOrder>8</b:RefOrder>
  </b:Source>
  <b:Source>
    <b:Tag>Jon13</b:Tag>
    <b:SourceType>ArticleInAPeriodical</b:SourceType>
    <b:Guid>{3D6D4031-A897-4B1C-B803-A6908E15FF41}</b:Guid>
    <b:Author>
      <b:Author>
        <b:NameList>
          <b:Person>
            <b:Last>Rodrigues</b:Last>
            <b:First>Jonatas</b:First>
            <b:Middle>Marques</b:Middle>
          </b:Person>
        </b:NameList>
      </b:Author>
    </b:Author>
    <b:Title>Estudo Tutorial da Proteção de Sistemas Elétricos </b:Title>
    <b:City>Juiz de Fora</b:City>
    <b:Year>2013</b:Year>
    <b:Pages>173</b:Pages>
    <b:RefOrder>9</b:RefOrder>
  </b:Source>
  <b:Source>
    <b:Tag>LRA</b:Tag>
    <b:SourceType>ArticleInAPeriodical</b:SourceType>
    <b:Guid>{DAB7C1BD-744C-4A7E-AC5B-1D389328752D}</b:Guid>
    <b:Author>
      <b:Author>
        <b:NameList>
          <b:Person>
            <b:Last>Araujo</b:Last>
            <b:First>L.</b:First>
            <b:Middle>R.</b:Middle>
          </b:Person>
        </b:NameList>
      </b:Author>
    </b:Author>
    <b:Title>Apostila do curso de Proteção de Sistemas Elétricos</b:Title>
    <b:PeriodicalTitle>Universidade Federal de Juiz de Fora – UFJF.</b:PeriodicalTitle>
    <b:RefOrder>3</b:RefOrder>
  </b:Source>
  <b:Source>
    <b:Tag>Rod11</b:Tag>
    <b:SourceType>ArticleInAPeriodical</b:SourceType>
    <b:Guid>{DCE88DEF-228F-4B3E-9773-CBDBEF6E1752}</b:Guid>
    <b:Author>
      <b:Author>
        <b:NameList>
          <b:Person>
            <b:Last>Leme</b:Last>
            <b:First>Rodrigo</b:First>
            <b:Middle>Moraes</b:Middle>
          </b:Person>
        </b:NameList>
      </b:Author>
    </b:Author>
    <b:Title>CARACTERÍSTICAS DOS FORNOS A INDUÇÃO COM </b:Title>
    <b:PeriodicalTitle>IMPACTOS CAUSADOS PELOS FORNOS A INDUÇÃO – CONVERSORES IGBTs - NA REDE DE TRANSMISSÃO DE ENERGIA ELÉTRICA </b:PeriodicalTitle>
    <b:City>Itatiba</b:City>
    <b:Year>2011</b:Year>
    <b:Pages>59</b:Pages>
    <b:RefOrder>10</b:RefOrder>
  </b:Source>
  <b:Source>
    <b:Tag>Joã12</b:Tag>
    <b:SourceType>Book</b:SourceType>
    <b:Guid>{40ED4BCF-F9B8-423B-A9CC-12E03C85A1A9}</b:Guid>
    <b:Title>Instalações elétricas industriais</b:Title>
    <b:City>Rio de Janeiro</b:City>
    <b:Year>2012</b:Year>
    <b:Author>
      <b:Author>
        <b:NameList>
          <b:Person>
            <b:Last>Filho</b:Last>
            <b:First>João</b:First>
            <b:Middle>Mamede</b:Middle>
          </b:Person>
        </b:NameList>
      </b:Author>
    </b:Author>
    <b:Publisher>LTC - Livros Técnicos e Cientificos Editora Ltda</b:Publisher>
    <b:Edition>8</b:Edition>
    <b:RefOrder>1</b:RefOrder>
  </b:Source>
  <b:Source>
    <b:Tag>Lui18</b:Tag>
    <b:SourceType>ArticleInAPeriodical</b:SourceType>
    <b:Guid>{6B6D44BD-E431-4505-ACD5-F9B44E289FDD}</b:Guid>
    <b:Author>
      <b:Author>
        <b:NameList>
          <b:Person>
            <b:Last>Specht</b:Last>
            <b:First>Luiz</b:First>
            <b:Middle>Henrique</b:Middle>
          </b:Person>
        </b:NameList>
      </b:Author>
    </b:Author>
    <b:Title>Estudo de Seletividade do Dispositivos de Proteção do Site de Transmissão da RBS TV - Porto Alegre</b:Title>
    <b:PeriodicalTitle>PROJETO DE SELETIVIDADE DOS DISPOSITIVOS DE PROTEÇÃO DO SITE DE </b:PeriodicalTitle>
    <b:City>Porto Alegre</b:City>
    <b:Year>2018</b:Year>
    <b:Pages>117</b:Pages>
    <b:RefOrder>6</b:RefOrder>
  </b:Source>
  <b:Source>
    <b:Tag>Eds13</b:Tag>
    <b:SourceType>ArticleInAPeriodical</b:SourceType>
    <b:Guid>{7AC30AF9-78F0-4E42-AB28-13CECC67F730}</b:Guid>
    <b:Author>
      <b:Author>
        <b:NameList>
          <b:Person>
            <b:Last>Okamoto</b:Last>
            <b:First>Edson</b:First>
            <b:Middle>Kiyoshi</b:Middle>
          </b:Person>
        </b:NameList>
      </b:Author>
    </b:Author>
    <b:Title>Estudo de Coordenação e Seletividade do Sistema Elétrico da Empresa do Grupo Antolin Trimtec</b:Title>
    <b:City>São José dos Campos - SP</b:City>
    <b:Year>2013</b:Year>
    <b:Month>Novembro</b:Month>
    <b:Pages>43</b:Pages>
    <b:RefOrder>2</b:RefOrder>
  </b:Source>
  <b:Source>
    <b:Tag>Clá10</b:Tag>
    <b:SourceType>ArticleInAPeriodical</b:SourceType>
    <b:Guid>{0D6EDBE7-342E-49F6-9BEA-B156D7944B98}</b:Guid>
    <b:Author>
      <b:Author>
        <b:NameList>
          <b:Person>
            <b:Last>Mardegan</b:Last>
            <b:First>Cláudio</b:First>
          </b:Person>
        </b:NameList>
      </b:Author>
    </b:Author>
    <b:Title>Proteção e seletividade</b:Title>
    <b:PeriodicalTitle>Dispositivos de proteção - Parte 1</b:PeriodicalTitle>
    <b:Year>2010</b:Year>
    <b:Month>Março</b:Month>
    <b:Pages>11</b:Pages>
    <b:RefOrder>4</b:RefOrder>
  </b:Source>
  <b:Source>
    <b:Tag>Die20</b:Tag>
    <b:SourceType>Report</b:SourceType>
    <b:Guid>{CBD4F6CC-27C0-42FD-A6E5-5EBFBB365033}</b:Guid>
    <b:Title>SUPERCOORD v2</b:Title>
    <b:Year>2020</b:Year>
    <b:City>Criciuma</b:City>
    <b:Author>
      <b:Author>
        <b:NameList>
          <b:Person>
            <b:Last>Fontana</b:Last>
            <b:First>Cesar</b:First>
            <b:Middle>Furlanetto, Edmilson Benedet</b:Middle>
          </b:Person>
        </b:NameList>
      </b:Author>
    </b:Author>
    <b:ShortTitle>SOFTWARE PARA ESTUDO DE PROTEÇÃO E SELETIVIDADE</b:ShortTitle>
    <b:PeriodicalTitle>Software de apoio a estudos de proteção e coordenação da rede de distribuição de energia elétrica</b:PeriodicalTitle>
    <b:Pages>47</b:Pages>
    <b:Institution>SUPERCOORD v2</b:Institution>
    <b:RefOrder>7</b:RefOrder>
  </b:Source>
</b:Sources>
</file>

<file path=customXml/itemProps1.xml><?xml version="1.0" encoding="utf-8"?>
<ds:datastoreItem xmlns:ds="http://schemas.openxmlformats.org/officeDocument/2006/customXml" ds:itemID="{83B1572C-49C5-4B76-86FB-5B6EDC11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3952</Words>
  <Characters>21347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Instruções para Elaboração de Artigos para Divulgação de Resultados de Projetos de P&amp;D</vt:lpstr>
    </vt:vector>
  </TitlesOfParts>
  <Manager>SPE</Manager>
  <Company>ANEEL</Company>
  <LinksUpToDate>false</LinksUpToDate>
  <CharactersWithSpaces>25249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Elaboração de Artigos para Divulgação de Resultados de Projetos de P&amp;D</dc:title>
  <dc:subject>Modelo de Artigo para o CITENEL</dc:subject>
  <dc:creator>lrsoares</dc:creator>
  <cp:lastModifiedBy>vitorantunees@gmail.com</cp:lastModifiedBy>
  <cp:revision>7</cp:revision>
  <cp:lastPrinted>2008-08-27T17:10:00Z</cp:lastPrinted>
  <dcterms:created xsi:type="dcterms:W3CDTF">2021-10-28T19:24:00Z</dcterms:created>
  <dcterms:modified xsi:type="dcterms:W3CDTF">2021-11-04T18:10:00Z</dcterms:modified>
</cp:coreProperties>
</file>